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51958" w14:textId="12908301" w:rsidR="00782359" w:rsidRDefault="009500C4" w:rsidP="00782359">
      <w:pPr>
        <w:tabs>
          <w:tab w:val="left" w:pos="2846"/>
        </w:tabs>
        <w:rPr>
          <w:rFonts w:eastAsia="Times New Roman" w:cs="Times New Roman"/>
          <w:sz w:val="20"/>
          <w:szCs w:val="20"/>
          <w:lang w:eastAsia="it-IT" w:bidi="ar-SA"/>
        </w:rPr>
      </w:pPr>
      <w:r>
        <w:rPr>
          <w:noProof/>
        </w:rPr>
        <w:drawing>
          <wp:anchor distT="0" distB="0" distL="0" distR="0" simplePos="0" relativeHeight="251722752" behindDoc="0" locked="0" layoutInCell="1" allowOverlap="1" wp14:anchorId="5E9AFC54" wp14:editId="78DD4A46">
            <wp:simplePos x="0" y="0"/>
            <wp:positionH relativeFrom="page">
              <wp:posOffset>263243</wp:posOffset>
            </wp:positionH>
            <wp:positionV relativeFrom="paragraph">
              <wp:posOffset>423</wp:posOffset>
            </wp:positionV>
            <wp:extent cx="2127764" cy="540639"/>
            <wp:effectExtent l="0" t="0" r="0" b="0"/>
            <wp:wrapTopAndBottom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7764" cy="540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8896" behindDoc="0" locked="0" layoutInCell="1" allowOverlap="1" wp14:anchorId="72AD67A7" wp14:editId="521AA690">
            <wp:simplePos x="0" y="0"/>
            <wp:positionH relativeFrom="column">
              <wp:posOffset>5399475</wp:posOffset>
            </wp:positionH>
            <wp:positionV relativeFrom="paragraph">
              <wp:posOffset>27940</wp:posOffset>
            </wp:positionV>
            <wp:extent cx="758825" cy="631190"/>
            <wp:effectExtent l="0" t="0" r="3175" b="0"/>
            <wp:wrapThrough wrapText="bothSides">
              <wp:wrapPolygon edited="0">
                <wp:start x="0" y="0"/>
                <wp:lineTo x="0" y="20861"/>
                <wp:lineTo x="21148" y="20861"/>
                <wp:lineTo x="21148" y="0"/>
                <wp:lineTo x="0" y="0"/>
              </wp:wrapPolygon>
            </wp:wrapThrough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919" t="14591" r="26506" b="7323"/>
                    <a:stretch/>
                  </pic:blipFill>
                  <pic:spPr bwMode="auto">
                    <a:xfrm>
                      <a:off x="0" y="0"/>
                      <a:ext cx="758825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251726848" behindDoc="1" locked="0" layoutInCell="1" allowOverlap="1" wp14:anchorId="7C5944BE" wp14:editId="62293864">
            <wp:simplePos x="0" y="0"/>
            <wp:positionH relativeFrom="page">
              <wp:posOffset>4638675</wp:posOffset>
            </wp:positionH>
            <wp:positionV relativeFrom="paragraph">
              <wp:posOffset>0</wp:posOffset>
            </wp:positionV>
            <wp:extent cx="572770" cy="607695"/>
            <wp:effectExtent l="0" t="0" r="0" b="1905"/>
            <wp:wrapThrough wrapText="bothSides">
              <wp:wrapPolygon edited="0">
                <wp:start x="0" y="0"/>
                <wp:lineTo x="0" y="20991"/>
                <wp:lineTo x="20834" y="20991"/>
                <wp:lineTo x="20834" y="0"/>
                <wp:lineTo x="0" y="0"/>
              </wp:wrapPolygon>
            </wp:wrapThrough>
            <wp:docPr id="8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770" cy="607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5312348" wp14:editId="18F84AC0">
                <wp:simplePos x="0" y="0"/>
                <wp:positionH relativeFrom="column">
                  <wp:posOffset>2048228</wp:posOffset>
                </wp:positionH>
                <wp:positionV relativeFrom="paragraph">
                  <wp:posOffset>-26105</wp:posOffset>
                </wp:positionV>
                <wp:extent cx="1028700" cy="678180"/>
                <wp:effectExtent l="0" t="0" r="19050" b="26670"/>
                <wp:wrapNone/>
                <wp:docPr id="2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678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25F72F" w14:textId="77777777" w:rsidR="000F6DE6" w:rsidRPr="00494E64" w:rsidRDefault="000F6DE6" w:rsidP="000F6DE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94E64">
                              <w:rPr>
                                <w:sz w:val="20"/>
                                <w:szCs w:val="20"/>
                              </w:rPr>
                              <w:t xml:space="preserve">LOGO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ENTE ATTUATORE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25312348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161.3pt;margin-top:-2.05pt;width:81pt;height:5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" fillcolor="white [3201]" strokeweight=".5pt">
                <v:textbox>
                  <w:txbxContent>
                    <w:p w14:paraId="6C25F72F" w14:textId="77777777" w:rsidR="000F6DE6" w:rsidRPr="00494E64" w:rsidRDefault="000F6DE6" w:rsidP="000F6DE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94E64">
                        <w:rPr>
                          <w:sz w:val="20"/>
                          <w:szCs w:val="20"/>
                        </w:rPr>
                        <w:t xml:space="preserve">LOGO </w:t>
                      </w:r>
                      <w:r>
                        <w:rPr>
                          <w:sz w:val="20"/>
                          <w:szCs w:val="20"/>
                        </w:rPr>
                        <w:t xml:space="preserve">ENTE ATTUATORE </w:t>
                      </w:r>
                    </w:p>
                  </w:txbxContent>
                </v:textbox>
              </v:shape>
            </w:pict>
          </mc:Fallback>
        </mc:AlternateContent>
      </w:r>
    </w:p>
    <w:p w14:paraId="5A05B154" w14:textId="74A5EC75" w:rsidR="00782359" w:rsidRDefault="00782359" w:rsidP="00782359">
      <w:pPr>
        <w:tabs>
          <w:tab w:val="left" w:pos="2846"/>
        </w:tabs>
        <w:rPr>
          <w:rFonts w:eastAsia="Times New Roman" w:cs="Times New Roman"/>
          <w:sz w:val="20"/>
          <w:szCs w:val="20"/>
          <w:lang w:eastAsia="it-IT" w:bidi="ar-SA"/>
        </w:rPr>
      </w:pPr>
    </w:p>
    <w:p w14:paraId="36253C05" w14:textId="55155671" w:rsidR="002A5BE5" w:rsidRDefault="005C5A5F" w:rsidP="005C5A5F">
      <w:pPr>
        <w:widowControl/>
        <w:suppressAutoHyphens w:val="0"/>
        <w:jc w:val="right"/>
        <w:rPr>
          <w:rFonts w:cs="Times New Roman"/>
          <w:lang w:eastAsia="en-US" w:bidi="ar-SA"/>
        </w:rPr>
      </w:pPr>
      <w:r>
        <w:rPr>
          <w:rFonts w:cs="Times New Roman"/>
          <w:lang w:eastAsia="en-US" w:bidi="ar-SA"/>
        </w:rPr>
        <w:t>Att.ne</w:t>
      </w:r>
    </w:p>
    <w:p w14:paraId="37C52379" w14:textId="6A9DE2A2" w:rsidR="005C5A5F" w:rsidRDefault="005C5A5F" w:rsidP="005C5A5F">
      <w:pPr>
        <w:widowControl/>
        <w:suppressAutoHyphens w:val="0"/>
        <w:jc w:val="right"/>
        <w:rPr>
          <w:rFonts w:ascii="Garamond" w:eastAsia="Times New Roman" w:hAnsi="Garamond" w:cstheme="majorHAnsi"/>
        </w:rPr>
      </w:pPr>
      <w:r w:rsidRPr="00F6137F">
        <w:rPr>
          <w:rFonts w:ascii="Garamond" w:eastAsia="Times New Roman" w:hAnsi="Garamond" w:cstheme="majorHAnsi"/>
        </w:rPr>
        <w:t xml:space="preserve">Direzione Generale per la Lotta alla Povertà e per la Programmazione Sociale </w:t>
      </w:r>
    </w:p>
    <w:p w14:paraId="7B6816CA" w14:textId="565F74D7" w:rsidR="005C5A5F" w:rsidRDefault="00AB0FC1" w:rsidP="00AB0FC1">
      <w:pPr>
        <w:pStyle w:val="Tito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Richiesta</w:t>
      </w:r>
      <w:r w:rsidR="005F1AC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/</w:t>
      </w:r>
      <w:r w:rsidR="005F1AC3" w:rsidRPr="005F1AC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5F1AC3">
        <w:rPr>
          <w:rFonts w:ascii="Times New Roman" w:hAnsi="Times New Roman" w:cs="Times New Roman"/>
          <w:b/>
          <w:bCs/>
          <w:color w:val="auto"/>
          <w:sz w:val="24"/>
          <w:szCs w:val="24"/>
        </w:rPr>
        <w:t>Comunicazione di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Modifiche/Variazioni</w:t>
      </w:r>
    </w:p>
    <w:p w14:paraId="4D7C54B9" w14:textId="00816C25" w:rsidR="002A5BE5" w:rsidRPr="007825B1" w:rsidRDefault="00D76469" w:rsidP="00AB0FC1">
      <w:pPr>
        <w:pStyle w:val="Titolo1"/>
        <w:ind w:left="709" w:firstLine="709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          </w:t>
      </w:r>
      <w:r w:rsidR="00CE145F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5C5A5F">
        <w:rPr>
          <w:rFonts w:ascii="Times New Roman" w:hAnsi="Times New Roman" w:cs="Times New Roman"/>
          <w:b/>
          <w:bCs/>
          <w:color w:val="auto"/>
          <w:sz w:val="24"/>
          <w:szCs w:val="24"/>
        </w:rPr>
        <w:t>PNNR-M5C2_</w:t>
      </w:r>
      <w:r w:rsidR="005376E8">
        <w:rPr>
          <w:rFonts w:ascii="Times New Roman" w:hAnsi="Times New Roman" w:cs="Times New Roman"/>
          <w:b/>
          <w:bCs/>
          <w:color w:val="auto"/>
          <w:sz w:val="24"/>
          <w:szCs w:val="24"/>
        </w:rPr>
        <w:t>Sub investimento 1.1.1</w:t>
      </w:r>
      <w:r w:rsidR="00AB0FC1">
        <w:rPr>
          <w:rFonts w:ascii="Times New Roman" w:hAnsi="Times New Roman" w:cs="Times New Roman"/>
          <w:b/>
          <w:bCs/>
          <w:color w:val="auto"/>
          <w:sz w:val="24"/>
          <w:szCs w:val="24"/>
        </w:rPr>
        <w:t>.</w:t>
      </w:r>
    </w:p>
    <w:p w14:paraId="19E9CDF8" w14:textId="77777777" w:rsidR="000F6DE6" w:rsidRDefault="000F6DE6" w:rsidP="000F6DE6">
      <w:pPr>
        <w:spacing w:after="80" w:line="360" w:lineRule="auto"/>
        <w:contextualSpacing/>
        <w:jc w:val="both"/>
        <w:rPr>
          <w:rFonts w:ascii="Garamond" w:hAnsi="Garamond"/>
        </w:rPr>
      </w:pPr>
    </w:p>
    <w:p w14:paraId="29E0FEC0" w14:textId="603F73DA" w:rsidR="000F6DE6" w:rsidRPr="001A0F07" w:rsidRDefault="000F6DE6" w:rsidP="000F6DE6">
      <w:pPr>
        <w:spacing w:after="80" w:line="360" w:lineRule="auto"/>
        <w:contextualSpacing/>
        <w:jc w:val="both"/>
        <w:rPr>
          <w:rFonts w:ascii="Garamond" w:hAnsi="Garamond"/>
        </w:rPr>
      </w:pPr>
      <w:r w:rsidRPr="001A0F07">
        <w:rPr>
          <w:rFonts w:ascii="Garamond" w:hAnsi="Garamond"/>
        </w:rPr>
        <w:t>Il Soggetto Attuatore ATS __________________________ (C.F. __________________),</w:t>
      </w:r>
      <w:r>
        <w:rPr>
          <w:rFonts w:ascii="Garamond" w:hAnsi="Garamond"/>
        </w:rPr>
        <w:t xml:space="preserve"> CUP </w:t>
      </w:r>
      <w:r w:rsidRPr="001A0F07">
        <w:rPr>
          <w:rFonts w:ascii="Garamond" w:hAnsi="Garamond"/>
        </w:rPr>
        <w:t>___________________</w:t>
      </w:r>
      <w:r w:rsidR="00D76469">
        <w:rPr>
          <w:rFonts w:ascii="Garamond" w:hAnsi="Garamond"/>
        </w:rPr>
        <w:t xml:space="preserve"> </w:t>
      </w:r>
      <w:r w:rsidRPr="001A0F07">
        <w:rPr>
          <w:rFonts w:ascii="Garamond" w:hAnsi="Garamond"/>
        </w:rPr>
        <w:t>con sede legale in __________________________ rappresentato da ___________________</w:t>
      </w:r>
      <w:r>
        <w:rPr>
          <w:rFonts w:ascii="Garamond" w:hAnsi="Garamond"/>
        </w:rPr>
        <w:t xml:space="preserve"> ai sensi </w:t>
      </w:r>
      <w:r w:rsidRPr="0083262B">
        <w:rPr>
          <w:rFonts w:ascii="Garamond" w:hAnsi="Garamond"/>
        </w:rPr>
        <w:t>delle linee guida</w:t>
      </w:r>
      <w:r w:rsidR="00A81879" w:rsidRPr="0083262B">
        <w:rPr>
          <w:rFonts w:ascii="Garamond" w:hAnsi="Garamond"/>
        </w:rPr>
        <w:t xml:space="preserve"> </w:t>
      </w:r>
      <w:r w:rsidR="00D42AFD" w:rsidRPr="0083262B">
        <w:rPr>
          <w:rFonts w:ascii="Garamond" w:hAnsi="Garamond"/>
        </w:rPr>
        <w:t xml:space="preserve">trasmesse con </w:t>
      </w:r>
      <w:r w:rsidR="00D42AFD" w:rsidRPr="006E4A10">
        <w:rPr>
          <w:rFonts w:ascii="Garamond" w:hAnsi="Garamond"/>
          <w:b/>
          <w:bCs/>
        </w:rPr>
        <w:t>protocollo</w:t>
      </w:r>
      <w:r w:rsidR="00D42AFD" w:rsidRPr="0083262B">
        <w:rPr>
          <w:rFonts w:ascii="Garamond" w:hAnsi="Garamond"/>
        </w:rPr>
        <w:t xml:space="preserve"> </w:t>
      </w:r>
      <w:r w:rsidR="00D42AFD" w:rsidRPr="006E4A10">
        <w:rPr>
          <w:rFonts w:ascii="Garamond" w:hAnsi="Garamond"/>
          <w:b/>
          <w:bCs/>
        </w:rPr>
        <w:t>nr.</w:t>
      </w:r>
      <w:r w:rsidR="00D42AFD" w:rsidRPr="0083262B">
        <w:rPr>
          <w:rFonts w:ascii="Garamond" w:hAnsi="Garamond"/>
        </w:rPr>
        <w:t xml:space="preserve"> </w:t>
      </w:r>
      <w:r w:rsidR="00A81879" w:rsidRPr="0083262B">
        <w:rPr>
          <w:rFonts w:ascii="Garamond" w:hAnsi="Garamond"/>
        </w:rPr>
        <w:t>………</w:t>
      </w:r>
      <w:r w:rsidR="00D42AFD" w:rsidRPr="006E4A10">
        <w:rPr>
          <w:rFonts w:ascii="Garamond" w:hAnsi="Garamond"/>
          <w:b/>
          <w:bCs/>
        </w:rPr>
        <w:t>del</w:t>
      </w:r>
      <w:r w:rsidR="00D42AFD" w:rsidRPr="0083262B">
        <w:rPr>
          <w:rFonts w:ascii="Garamond" w:hAnsi="Garamond"/>
        </w:rPr>
        <w:t>…..</w:t>
      </w:r>
    </w:p>
    <w:p w14:paraId="5675C416" w14:textId="77777777" w:rsidR="00C612D6" w:rsidRDefault="00C612D6" w:rsidP="000F6DE6">
      <w:pPr>
        <w:spacing w:after="80"/>
        <w:contextualSpacing/>
        <w:jc w:val="center"/>
        <w:rPr>
          <w:rFonts w:ascii="Garamond" w:hAnsi="Garamond"/>
        </w:rPr>
      </w:pPr>
    </w:p>
    <w:p w14:paraId="2243CEFC" w14:textId="02C42A3F" w:rsidR="000F6DE6" w:rsidRDefault="000F6DE6" w:rsidP="000F6DE6">
      <w:pPr>
        <w:spacing w:after="80"/>
        <w:contextualSpacing/>
        <w:jc w:val="center"/>
        <w:rPr>
          <w:rFonts w:ascii="Garamond" w:hAnsi="Garamond"/>
          <w:b/>
          <w:bCs/>
        </w:rPr>
      </w:pPr>
      <w:r w:rsidRPr="00C612D6">
        <w:rPr>
          <w:rFonts w:ascii="Garamond" w:hAnsi="Garamond"/>
          <w:b/>
          <w:bCs/>
        </w:rPr>
        <w:t xml:space="preserve">CHIEDE L’AUTORIZZAZIONE </w:t>
      </w:r>
    </w:p>
    <w:p w14:paraId="3A95763F" w14:textId="77777777" w:rsidR="005C5A5F" w:rsidRDefault="005C5A5F" w:rsidP="000F6DE6">
      <w:pPr>
        <w:spacing w:after="80"/>
        <w:contextualSpacing/>
        <w:jc w:val="center"/>
        <w:rPr>
          <w:rFonts w:ascii="Garamond" w:hAnsi="Garamond"/>
          <w:b/>
          <w:bCs/>
        </w:rPr>
      </w:pPr>
    </w:p>
    <w:p w14:paraId="6F3F9BEE" w14:textId="0E227FCB" w:rsidR="005C5A5F" w:rsidRDefault="005C5A5F" w:rsidP="00AB0FC1">
      <w:pPr>
        <w:ind w:left="709"/>
        <w:contextualSpacing/>
        <w:jc w:val="both"/>
        <w:rPr>
          <w:rFonts w:ascii="Garamond" w:hAnsi="Garamond"/>
        </w:rPr>
      </w:pPr>
      <w:r w:rsidRPr="000F6DE6">
        <w:rPr>
          <w:rFonts w:ascii="Garamond" w:hAnsi="Garamond"/>
          <w:noProof/>
        </w:rPr>
        <mc:AlternateContent>
          <mc:Choice Requires="wps">
            <w:drawing>
              <wp:anchor distT="45720" distB="45720" distL="114300" distR="114300" simplePos="0" relativeHeight="251761664" behindDoc="0" locked="0" layoutInCell="1" allowOverlap="1" wp14:anchorId="764DF431" wp14:editId="5DEC86AC">
                <wp:simplePos x="0" y="0"/>
                <wp:positionH relativeFrom="column">
                  <wp:posOffset>-26035</wp:posOffset>
                </wp:positionH>
                <wp:positionV relativeFrom="paragraph">
                  <wp:posOffset>139700</wp:posOffset>
                </wp:positionV>
                <wp:extent cx="135890" cy="156845"/>
                <wp:effectExtent l="0" t="0" r="16510" b="14605"/>
                <wp:wrapSquare wrapText="bothSides"/>
                <wp:docPr id="1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5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916018" w14:textId="77777777" w:rsidR="005C5A5F" w:rsidRDefault="005C5A5F" w:rsidP="005C5A5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64DF431" id="_x0000_s1027" type="#_x0000_t202" style="position:absolute;left:0;text-align:left;margin-left:-2.05pt;margin-top:11pt;width:10.7pt;height:12.35pt;z-index:2517616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">
                <v:textbox>
                  <w:txbxContent>
                    <w:p w14:paraId="6F916018" w14:textId="77777777" w:rsidR="005C5A5F" w:rsidRDefault="005C5A5F" w:rsidP="005C5A5F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Garamond" w:hAnsi="Garamond"/>
        </w:rPr>
        <w:t xml:space="preserve">a </w:t>
      </w:r>
      <w:bookmarkStart w:id="0" w:name="_Hlk130896089"/>
      <w:r w:rsidR="005F1AC3">
        <w:rPr>
          <w:rFonts w:ascii="Garamond" w:hAnsi="Garamond"/>
        </w:rPr>
        <w:t xml:space="preserve">ridurre </w:t>
      </w:r>
      <w:r>
        <w:rPr>
          <w:rFonts w:ascii="Garamond" w:hAnsi="Garamond"/>
        </w:rPr>
        <w:t xml:space="preserve">il </w:t>
      </w:r>
      <w:r w:rsidR="00E7471B" w:rsidRPr="007E7A33">
        <w:rPr>
          <w:rFonts w:ascii="Garamond" w:hAnsi="Garamond"/>
          <w:b/>
          <w:bCs/>
          <w:color w:val="0070C0"/>
        </w:rPr>
        <w:t>numero di beneficiari</w:t>
      </w:r>
      <w:r w:rsidR="00E7471B" w:rsidRPr="007E7A33">
        <w:rPr>
          <w:rFonts w:ascii="Garamond" w:hAnsi="Garamond"/>
          <w:color w:val="0070C0"/>
        </w:rPr>
        <w:t xml:space="preserve"> </w:t>
      </w:r>
      <w:bookmarkEnd w:id="0"/>
      <w:r w:rsidR="00E7471B">
        <w:rPr>
          <w:rFonts w:ascii="Garamond" w:hAnsi="Garamond"/>
        </w:rPr>
        <w:t xml:space="preserve">coinvolti </w:t>
      </w:r>
      <w:r w:rsidR="00375ED1">
        <w:rPr>
          <w:rFonts w:ascii="Garamond" w:hAnsi="Garamond"/>
        </w:rPr>
        <w:t xml:space="preserve"> </w:t>
      </w:r>
      <w:r>
        <w:rPr>
          <w:rFonts w:ascii="Garamond" w:hAnsi="Garamond"/>
        </w:rPr>
        <w:t xml:space="preserve">indicato in sede di presentazione del progetto </w:t>
      </w:r>
      <w:r w:rsidRPr="006E4A10">
        <w:rPr>
          <w:rFonts w:ascii="Garamond" w:hAnsi="Garamond"/>
        </w:rPr>
        <w:t>da…… a…..p</w:t>
      </w:r>
      <w:r>
        <w:rPr>
          <w:rFonts w:ascii="Garamond" w:hAnsi="Garamond"/>
        </w:rPr>
        <w:t xml:space="preserve">er </w:t>
      </w:r>
      <w:r w:rsidR="005F1AC3">
        <w:rPr>
          <w:rFonts w:ascii="Garamond" w:hAnsi="Garamond"/>
        </w:rPr>
        <w:t xml:space="preserve">una o più </w:t>
      </w:r>
      <w:r>
        <w:rPr>
          <w:rFonts w:ascii="Garamond" w:hAnsi="Garamond"/>
        </w:rPr>
        <w:t>le seguenti motivazioni</w:t>
      </w:r>
      <w:r w:rsidR="005F1AC3">
        <w:rPr>
          <w:rFonts w:ascii="Garamond" w:hAnsi="Garamond"/>
        </w:rPr>
        <w:t xml:space="preserve"> tra quelle di seguito indicate</w:t>
      </w:r>
      <w:r>
        <w:rPr>
          <w:rFonts w:ascii="Garamond" w:hAnsi="Garamond"/>
        </w:rPr>
        <w:t>:</w:t>
      </w:r>
    </w:p>
    <w:p w14:paraId="1AB2367A" w14:textId="1CA363AB" w:rsidR="005F1AC3" w:rsidRPr="006E4A10" w:rsidRDefault="005F1AC3" w:rsidP="006E4A10">
      <w:pPr>
        <w:pStyle w:val="Paragrafoelenco"/>
        <w:numPr>
          <w:ilvl w:val="1"/>
          <w:numId w:val="9"/>
        </w:numPr>
        <w:spacing w:after="80"/>
        <w:jc w:val="both"/>
        <w:rPr>
          <w:rFonts w:ascii="Garamond" w:hAnsi="Garamond"/>
        </w:rPr>
      </w:pPr>
      <w:r w:rsidRPr="006E4A10">
        <w:rPr>
          <w:rFonts w:ascii="Garamond" w:hAnsi="Garamond"/>
        </w:rPr>
        <w:t xml:space="preserve">mancanza del consenso da parte della famiglia; </w:t>
      </w:r>
    </w:p>
    <w:p w14:paraId="176834A1" w14:textId="25D23271" w:rsidR="005F1AC3" w:rsidRPr="006E4A10" w:rsidRDefault="005F1AC3" w:rsidP="006E4A10">
      <w:pPr>
        <w:pStyle w:val="Paragrafoelenco"/>
        <w:numPr>
          <w:ilvl w:val="1"/>
          <w:numId w:val="9"/>
        </w:numPr>
        <w:spacing w:after="80"/>
        <w:jc w:val="both"/>
        <w:rPr>
          <w:rFonts w:ascii="Garamond" w:hAnsi="Garamond"/>
        </w:rPr>
      </w:pPr>
      <w:r w:rsidRPr="006E4A10">
        <w:rPr>
          <w:rFonts w:ascii="Garamond" w:hAnsi="Garamond"/>
        </w:rPr>
        <w:t xml:space="preserve">dichiarata volontà della famiglia di non proseguire nell’implementazione nel Programma; </w:t>
      </w:r>
    </w:p>
    <w:p w14:paraId="42A526B1" w14:textId="0A79A1FE" w:rsidR="005F1AC3" w:rsidRPr="006E4A10" w:rsidRDefault="005F1AC3" w:rsidP="006E4A10">
      <w:pPr>
        <w:pStyle w:val="Paragrafoelenco"/>
        <w:numPr>
          <w:ilvl w:val="1"/>
          <w:numId w:val="9"/>
        </w:numPr>
        <w:spacing w:after="80"/>
        <w:jc w:val="both"/>
        <w:rPr>
          <w:rFonts w:ascii="Garamond" w:hAnsi="Garamond"/>
        </w:rPr>
      </w:pPr>
      <w:r w:rsidRPr="006E4A10">
        <w:rPr>
          <w:rFonts w:ascii="Garamond" w:hAnsi="Garamond"/>
        </w:rPr>
        <w:t xml:space="preserve">trasferimento della famiglia ad altro ATS; </w:t>
      </w:r>
    </w:p>
    <w:p w14:paraId="3F3EBE4F" w14:textId="5F96BD7B" w:rsidR="005F1AC3" w:rsidRPr="00AC0A26" w:rsidRDefault="005F1AC3" w:rsidP="006E4A10">
      <w:pPr>
        <w:pStyle w:val="Paragrafoelenco"/>
        <w:numPr>
          <w:ilvl w:val="1"/>
          <w:numId w:val="9"/>
        </w:numPr>
        <w:spacing w:after="80"/>
        <w:jc w:val="both"/>
        <w:rPr>
          <w:rFonts w:ascii="Garamond" w:hAnsi="Garamond"/>
        </w:rPr>
      </w:pPr>
      <w:r w:rsidRPr="006E4A10">
        <w:rPr>
          <w:rFonts w:ascii="Garamond" w:hAnsi="Garamond"/>
        </w:rPr>
        <w:t>allontanamento non consensuale del minorenne coinvolto nel programma</w:t>
      </w:r>
      <w:r w:rsidR="0006172B">
        <w:rPr>
          <w:rFonts w:ascii="Garamond" w:hAnsi="Garamond"/>
        </w:rPr>
        <w:t xml:space="preserve"> dalla famiglia di origine</w:t>
      </w:r>
      <w:r w:rsidRPr="00AC0A26">
        <w:rPr>
          <w:rFonts w:ascii="Garamond" w:hAnsi="Garamond"/>
        </w:rPr>
        <w:t xml:space="preserve">; </w:t>
      </w:r>
    </w:p>
    <w:p w14:paraId="315C911D" w14:textId="7575E350" w:rsidR="005F1AC3" w:rsidRPr="00AC0A26" w:rsidRDefault="005F1AC3" w:rsidP="006E4A10">
      <w:pPr>
        <w:pStyle w:val="Paragrafoelenco"/>
        <w:numPr>
          <w:ilvl w:val="1"/>
          <w:numId w:val="9"/>
        </w:numPr>
        <w:spacing w:after="80"/>
        <w:jc w:val="both"/>
        <w:rPr>
          <w:rFonts w:ascii="Garamond" w:hAnsi="Garamond"/>
        </w:rPr>
      </w:pPr>
      <w:r w:rsidRPr="00AC0A26">
        <w:rPr>
          <w:rFonts w:ascii="Garamond" w:hAnsi="Garamond"/>
        </w:rPr>
        <w:t xml:space="preserve">grave condizione di malattia di uno dei componenti del nucleo familiare (figure genitoriali o soggetti minorenni stessi); </w:t>
      </w:r>
    </w:p>
    <w:p w14:paraId="4AC434CC" w14:textId="78C227A7" w:rsidR="005C5A5F" w:rsidRPr="00AC0A26" w:rsidRDefault="005F1AC3" w:rsidP="006E4A10">
      <w:pPr>
        <w:pStyle w:val="Paragrafoelenco"/>
        <w:numPr>
          <w:ilvl w:val="1"/>
          <w:numId w:val="9"/>
        </w:numPr>
        <w:spacing w:after="80"/>
        <w:jc w:val="both"/>
        <w:rPr>
          <w:rFonts w:ascii="Garamond" w:hAnsi="Garamond"/>
        </w:rPr>
      </w:pPr>
      <w:r w:rsidRPr="00AC0A26">
        <w:rPr>
          <w:rFonts w:ascii="Garamond" w:hAnsi="Garamond"/>
        </w:rPr>
        <w:t>altro</w:t>
      </w:r>
      <w:r w:rsidR="00C33A8E">
        <w:rPr>
          <w:rFonts w:ascii="Garamond" w:hAnsi="Garamond"/>
        </w:rPr>
        <w:t xml:space="preserve"> (specificare):……….</w:t>
      </w:r>
      <w:r w:rsidRPr="00AC0A26">
        <w:rPr>
          <w:rFonts w:ascii="Garamond" w:hAnsi="Garamond"/>
        </w:rPr>
        <w:t>...</w:t>
      </w:r>
    </w:p>
    <w:p w14:paraId="65D3FA75" w14:textId="3C3CCDE8" w:rsidR="006E4A10" w:rsidRDefault="006E4A10" w:rsidP="006E4A10">
      <w:pPr>
        <w:ind w:left="709"/>
        <w:contextualSpacing/>
        <w:jc w:val="both"/>
        <w:rPr>
          <w:rFonts w:ascii="Garamond" w:hAnsi="Garamond"/>
        </w:rPr>
      </w:pPr>
      <w:r>
        <w:rPr>
          <w:rFonts w:ascii="Garamond" w:hAnsi="Garamond"/>
        </w:rPr>
        <w:t>per i seguenti motivi</w:t>
      </w:r>
    </w:p>
    <w:p w14:paraId="03B41686" w14:textId="2827F934" w:rsidR="006E4A10" w:rsidRDefault="006E4A10" w:rsidP="006E4A10">
      <w:pPr>
        <w:ind w:left="709"/>
        <w:contextualSpacing/>
        <w:jc w:val="both"/>
        <w:rPr>
          <w:rFonts w:ascii="Garamond" w:hAnsi="Garamond"/>
        </w:rPr>
      </w:pPr>
    </w:p>
    <w:p w14:paraId="5049C714" w14:textId="77777777" w:rsidR="006E4A10" w:rsidRDefault="006E4A10" w:rsidP="006E4A10">
      <w:pPr>
        <w:ind w:left="709"/>
        <w:contextualSpacing/>
        <w:jc w:val="both"/>
        <w:rPr>
          <w:rFonts w:ascii="Garamond" w:hAnsi="Garamond"/>
        </w:rPr>
      </w:pPr>
      <w:r>
        <w:rPr>
          <w:rFonts w:ascii="Garamond" w:hAnsi="Garamond"/>
        </w:rPr>
        <w:t>------------------------------------------------------------------------------------------------------------------</w:t>
      </w:r>
    </w:p>
    <w:p w14:paraId="7F51A8D5" w14:textId="396718B7" w:rsidR="006E4A10" w:rsidRDefault="006E4A10" w:rsidP="006E4A10">
      <w:pPr>
        <w:ind w:left="709"/>
        <w:contextualSpacing/>
        <w:jc w:val="both"/>
        <w:rPr>
          <w:rFonts w:ascii="Garamond" w:hAnsi="Garamond"/>
        </w:rPr>
      </w:pPr>
    </w:p>
    <w:p w14:paraId="2090062D" w14:textId="7AC6F2D4" w:rsidR="006E4A10" w:rsidRDefault="006E4A10" w:rsidP="006E4A10">
      <w:pPr>
        <w:ind w:left="709"/>
        <w:contextualSpacing/>
        <w:jc w:val="both"/>
        <w:rPr>
          <w:rFonts w:ascii="Garamond" w:hAnsi="Garamond"/>
        </w:rPr>
      </w:pPr>
    </w:p>
    <w:p w14:paraId="6B6A2EEB" w14:textId="77777777" w:rsidR="006E4A10" w:rsidRDefault="006E4A10" w:rsidP="006E4A10">
      <w:pPr>
        <w:ind w:left="709"/>
        <w:contextualSpacing/>
        <w:jc w:val="both"/>
        <w:rPr>
          <w:rFonts w:ascii="Garamond" w:hAnsi="Garamond"/>
        </w:rPr>
      </w:pPr>
    </w:p>
    <w:p w14:paraId="6354FAEB" w14:textId="15E74F25" w:rsidR="00083702" w:rsidRDefault="00083702" w:rsidP="006E4A10">
      <w:pPr>
        <w:ind w:left="709"/>
        <w:contextualSpacing/>
        <w:jc w:val="both"/>
        <w:rPr>
          <w:rFonts w:ascii="Garamond" w:hAnsi="Garamond"/>
        </w:rPr>
      </w:pPr>
      <w:r w:rsidRPr="000F6DE6">
        <w:rPr>
          <w:rFonts w:ascii="Garamond" w:hAnsi="Garamond"/>
          <w:noProof/>
        </w:rPr>
        <mc:AlternateContent>
          <mc:Choice Requires="wps">
            <w:drawing>
              <wp:anchor distT="45720" distB="45720" distL="114300" distR="114300" simplePos="0" relativeHeight="251765760" behindDoc="0" locked="0" layoutInCell="1" allowOverlap="1" wp14:anchorId="4E2AFB43" wp14:editId="1A056D17">
                <wp:simplePos x="0" y="0"/>
                <wp:positionH relativeFrom="column">
                  <wp:posOffset>-26035</wp:posOffset>
                </wp:positionH>
                <wp:positionV relativeFrom="paragraph">
                  <wp:posOffset>53975</wp:posOffset>
                </wp:positionV>
                <wp:extent cx="135890" cy="156845"/>
                <wp:effectExtent l="0" t="0" r="16510" b="14605"/>
                <wp:wrapSquare wrapText="bothSides"/>
                <wp:docPr id="9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5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9C9D8E" w14:textId="77777777" w:rsidR="00083702" w:rsidRDefault="00083702" w:rsidP="0008370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4E2AFB43" id="_x0000_s1028" type="#_x0000_t202" style="position:absolute;left:0;text-align:left;margin-left:-2.05pt;margin-top:4.25pt;width:10.7pt;height:12.35pt;z-index:2517657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">
                <v:textbox>
                  <w:txbxContent>
                    <w:p w14:paraId="109C9D8E" w14:textId="77777777" w:rsidR="00083702" w:rsidRDefault="00083702" w:rsidP="00083702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Garamond" w:hAnsi="Garamond"/>
        </w:rPr>
        <w:t xml:space="preserve">a modificare il </w:t>
      </w:r>
      <w:r w:rsidRPr="007E7A33">
        <w:rPr>
          <w:rFonts w:ascii="Garamond" w:hAnsi="Garamond"/>
          <w:b/>
          <w:bCs/>
          <w:color w:val="0070C0"/>
        </w:rPr>
        <w:t>cronoprogramma</w:t>
      </w:r>
      <w:r>
        <w:rPr>
          <w:rFonts w:ascii="Garamond" w:hAnsi="Garamond"/>
        </w:rPr>
        <w:t xml:space="preserve"> come dettagliato nel Cronoprogramma di cui </w:t>
      </w:r>
      <w:r w:rsidRPr="00AB0FC1">
        <w:rPr>
          <w:rFonts w:ascii="Garamond" w:hAnsi="Garamond"/>
          <w:b/>
          <w:bCs/>
        </w:rPr>
        <w:t>all’Allegato 3</w:t>
      </w:r>
      <w:r w:rsidRPr="00AB0FC1">
        <w:rPr>
          <w:rFonts w:ascii="Garamond" w:hAnsi="Garamond"/>
        </w:rPr>
        <w:t xml:space="preserve"> </w:t>
      </w:r>
      <w:r w:rsidRPr="00AB0FC1">
        <w:rPr>
          <w:rFonts w:ascii="Garamond" w:hAnsi="Garamond"/>
          <w:b/>
          <w:bCs/>
        </w:rPr>
        <w:t>Cronoprogramma</w:t>
      </w:r>
      <w:r w:rsidR="00AB0FC1" w:rsidRPr="00AB0FC1">
        <w:rPr>
          <w:rFonts w:ascii="Garamond" w:hAnsi="Garamond"/>
        </w:rPr>
        <w:t xml:space="preserve">. </w:t>
      </w:r>
      <w:r w:rsidR="00AB0FC1">
        <w:rPr>
          <w:rFonts w:ascii="Garamond" w:hAnsi="Garamond"/>
        </w:rPr>
        <w:t>La modifica non condiziona il rispetto delle scadenze come indicate nel PNRR.</w:t>
      </w:r>
    </w:p>
    <w:p w14:paraId="40B70B61" w14:textId="77777777" w:rsidR="00D27FF8" w:rsidRDefault="00D27FF8" w:rsidP="00AB0FC1">
      <w:pPr>
        <w:ind w:left="709"/>
        <w:contextualSpacing/>
        <w:jc w:val="both"/>
        <w:rPr>
          <w:rFonts w:ascii="Garamond" w:hAnsi="Garamond"/>
        </w:rPr>
      </w:pPr>
    </w:p>
    <w:p w14:paraId="4C1C4D5C" w14:textId="773889F0" w:rsidR="00D27FF8" w:rsidRDefault="00D27FF8" w:rsidP="00D27FF8">
      <w:pPr>
        <w:ind w:left="709"/>
        <w:contextualSpacing/>
        <w:jc w:val="both"/>
        <w:rPr>
          <w:rFonts w:ascii="Garamond" w:hAnsi="Garamond"/>
        </w:rPr>
      </w:pPr>
      <w:r w:rsidRPr="000F6DE6">
        <w:rPr>
          <w:rFonts w:ascii="Garamond" w:hAnsi="Garamond"/>
          <w:noProof/>
        </w:rPr>
        <mc:AlternateContent>
          <mc:Choice Requires="wps">
            <w:drawing>
              <wp:anchor distT="45720" distB="45720" distL="114300" distR="114300" simplePos="0" relativeHeight="251769856" behindDoc="0" locked="0" layoutInCell="1" allowOverlap="1" wp14:anchorId="74D0B1EA" wp14:editId="054642A4">
                <wp:simplePos x="0" y="0"/>
                <wp:positionH relativeFrom="column">
                  <wp:posOffset>-26035</wp:posOffset>
                </wp:positionH>
                <wp:positionV relativeFrom="paragraph">
                  <wp:posOffset>53975</wp:posOffset>
                </wp:positionV>
                <wp:extent cx="135890" cy="156845"/>
                <wp:effectExtent l="0" t="0" r="16510" b="14605"/>
                <wp:wrapSquare wrapText="bothSides"/>
                <wp:docPr id="10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5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9DA3AD" w14:textId="77777777" w:rsidR="00D27FF8" w:rsidRDefault="00D27FF8" w:rsidP="00D27FF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4D0B1EA" id="_x0000_s1029" type="#_x0000_t202" style="position:absolute;left:0;text-align:left;margin-left:-2.05pt;margin-top:4.25pt;width:10.7pt;height:12.35pt;z-index:2517698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">
                <v:textbox>
                  <w:txbxContent>
                    <w:p w14:paraId="4A9DA3AD" w14:textId="77777777" w:rsidR="00D27FF8" w:rsidRDefault="00D27FF8" w:rsidP="00D27FF8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Garamond" w:hAnsi="Garamond"/>
        </w:rPr>
        <w:t xml:space="preserve">a modificare </w:t>
      </w:r>
      <w:r w:rsidR="007E7A33">
        <w:rPr>
          <w:rFonts w:ascii="Garamond" w:hAnsi="Garamond"/>
        </w:rPr>
        <w:t xml:space="preserve">i </w:t>
      </w:r>
      <w:r w:rsidR="007E7A33" w:rsidRPr="007E7A33">
        <w:rPr>
          <w:rFonts w:ascii="Garamond" w:hAnsi="Garamond"/>
          <w:b/>
          <w:bCs/>
          <w:color w:val="0070C0"/>
        </w:rPr>
        <w:t>moduli</w:t>
      </w:r>
      <w:r>
        <w:rPr>
          <w:rFonts w:ascii="Garamond" w:hAnsi="Garamond"/>
        </w:rPr>
        <w:t xml:space="preserve"> come dettagliato </w:t>
      </w:r>
      <w:r w:rsidRPr="00AB0FC1">
        <w:rPr>
          <w:rFonts w:ascii="Garamond" w:hAnsi="Garamond"/>
          <w:b/>
          <w:bCs/>
        </w:rPr>
        <w:t xml:space="preserve">all’Allegato </w:t>
      </w:r>
      <w:r>
        <w:rPr>
          <w:rFonts w:ascii="Garamond" w:hAnsi="Garamond"/>
          <w:b/>
          <w:bCs/>
        </w:rPr>
        <w:t>4</w:t>
      </w:r>
      <w:r w:rsidRPr="00AB0FC1">
        <w:rPr>
          <w:rFonts w:ascii="Garamond" w:hAnsi="Garamond"/>
        </w:rPr>
        <w:t xml:space="preserve"> </w:t>
      </w:r>
      <w:r>
        <w:rPr>
          <w:rFonts w:ascii="Garamond" w:hAnsi="Garamond"/>
          <w:b/>
          <w:bCs/>
        </w:rPr>
        <w:t>Moduli</w:t>
      </w:r>
      <w:r w:rsidRPr="00AB0FC1">
        <w:rPr>
          <w:rFonts w:ascii="Garamond" w:hAnsi="Garamond"/>
        </w:rPr>
        <w:t xml:space="preserve">. </w:t>
      </w:r>
      <w:r>
        <w:rPr>
          <w:rFonts w:ascii="Garamond" w:hAnsi="Garamond"/>
        </w:rPr>
        <w:t>La modifica non condiziona il rispetto delle scadenze come indicate nel PNRR.</w:t>
      </w:r>
    </w:p>
    <w:p w14:paraId="58FF0632" w14:textId="77777777" w:rsidR="00D27FF8" w:rsidRDefault="00D27FF8" w:rsidP="00AB0FC1">
      <w:pPr>
        <w:ind w:left="709"/>
        <w:contextualSpacing/>
        <w:jc w:val="both"/>
        <w:rPr>
          <w:rFonts w:ascii="Garamond" w:hAnsi="Garamond"/>
        </w:rPr>
      </w:pPr>
    </w:p>
    <w:p w14:paraId="0CAAD484" w14:textId="3FCBDF1B" w:rsidR="005C5A5F" w:rsidRPr="005C5A5F" w:rsidRDefault="005C5A5F" w:rsidP="006540D5">
      <w:pPr>
        <w:spacing w:after="80"/>
        <w:ind w:left="709"/>
        <w:contextualSpacing/>
        <w:jc w:val="both"/>
        <w:rPr>
          <w:rFonts w:ascii="Garamond" w:hAnsi="Garamond"/>
          <w:b/>
          <w:bCs/>
        </w:rPr>
      </w:pPr>
      <w:r w:rsidRPr="000F6DE6">
        <w:rPr>
          <w:rFonts w:ascii="Garamond" w:hAnsi="Garamond"/>
          <w:noProof/>
        </w:rPr>
        <mc:AlternateContent>
          <mc:Choice Requires="wps">
            <w:drawing>
              <wp:anchor distT="45720" distB="45720" distL="114300" distR="114300" simplePos="0" relativeHeight="251763712" behindDoc="0" locked="0" layoutInCell="1" allowOverlap="1" wp14:anchorId="10A7759E" wp14:editId="680ACA4B">
                <wp:simplePos x="0" y="0"/>
                <wp:positionH relativeFrom="column">
                  <wp:posOffset>-26035</wp:posOffset>
                </wp:positionH>
                <wp:positionV relativeFrom="paragraph">
                  <wp:posOffset>101600</wp:posOffset>
                </wp:positionV>
                <wp:extent cx="135890" cy="156845"/>
                <wp:effectExtent l="0" t="0" r="16510" b="14605"/>
                <wp:wrapSquare wrapText="bothSides"/>
                <wp:docPr id="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5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356321" w14:textId="77777777" w:rsidR="005C5A5F" w:rsidRDefault="005C5A5F" w:rsidP="005C5A5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10A7759E" id="_x0000_s1030" type="#_x0000_t202" style="position:absolute;left:0;text-align:left;margin-left:-2.05pt;margin-top:8pt;width:10.7pt;height:12.35pt;z-index:251763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">
                <v:textbox>
                  <w:txbxContent>
                    <w:p w14:paraId="3A356321" w14:textId="77777777" w:rsidR="005C5A5F" w:rsidRDefault="005C5A5F" w:rsidP="005C5A5F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Garamond" w:hAnsi="Garamond"/>
        </w:rPr>
        <w:t>a modificare</w:t>
      </w:r>
      <w:r w:rsidR="005F1AC3">
        <w:rPr>
          <w:rFonts w:ascii="Garamond" w:hAnsi="Garamond"/>
        </w:rPr>
        <w:t xml:space="preserve"> il piano finanziario</w:t>
      </w:r>
      <w:r w:rsidR="00AE175E">
        <w:rPr>
          <w:rFonts w:ascii="Garamond" w:hAnsi="Garamond"/>
        </w:rPr>
        <w:t xml:space="preserve"> </w:t>
      </w:r>
      <w:r w:rsidR="00AC3A07">
        <w:rPr>
          <w:rFonts w:ascii="Garamond" w:hAnsi="Garamond"/>
        </w:rPr>
        <w:t xml:space="preserve">in relazione alla valorizzazione di ciascuna </w:t>
      </w:r>
      <w:r w:rsidR="00AC3A07" w:rsidRPr="007E7A33">
        <w:rPr>
          <w:rFonts w:ascii="Garamond" w:hAnsi="Garamond"/>
          <w:b/>
          <w:bCs/>
          <w:color w:val="0070C0"/>
        </w:rPr>
        <w:t>azion</w:t>
      </w:r>
      <w:r w:rsidR="00AC3A07">
        <w:rPr>
          <w:rFonts w:ascii="Garamond" w:hAnsi="Garamond"/>
          <w:b/>
          <w:bCs/>
          <w:color w:val="0070C0"/>
        </w:rPr>
        <w:t>e</w:t>
      </w:r>
      <w:r w:rsidR="00AC3A07" w:rsidRPr="009702CD">
        <w:rPr>
          <w:rFonts w:ascii="Garamond" w:eastAsia="Times New Roman" w:hAnsi="Garamond" w:cstheme="majorHAnsi"/>
        </w:rPr>
        <w:t xml:space="preserve"> </w:t>
      </w:r>
      <w:r w:rsidRPr="00D76469">
        <w:rPr>
          <w:rFonts w:ascii="Garamond" w:eastAsia="Times New Roman" w:hAnsi="Garamond" w:cstheme="majorHAnsi"/>
        </w:rPr>
        <w:t>(Pre-implementazione a Implementazione e/o Post implementazione)</w:t>
      </w:r>
      <w:r w:rsidRPr="009702CD">
        <w:rPr>
          <w:rFonts w:ascii="Garamond" w:eastAsia="Times New Roman" w:hAnsi="Garamond" w:cstheme="majorHAnsi"/>
          <w:i/>
          <w:iCs/>
        </w:rPr>
        <w:t xml:space="preserve"> </w:t>
      </w:r>
      <w:r w:rsidRPr="009702CD">
        <w:rPr>
          <w:rFonts w:ascii="Garamond" w:eastAsia="Times New Roman" w:hAnsi="Garamond" w:cstheme="majorHAnsi"/>
          <w:b/>
          <w:bCs/>
        </w:rPr>
        <w:t xml:space="preserve">e/o </w:t>
      </w:r>
      <w:r w:rsidRPr="006540D5">
        <w:rPr>
          <w:rFonts w:ascii="Garamond" w:eastAsia="Times New Roman" w:hAnsi="Garamond" w:cstheme="majorHAnsi"/>
          <w:b/>
          <w:bCs/>
        </w:rPr>
        <w:t>aggiungere</w:t>
      </w:r>
      <w:r w:rsidRPr="005C5A5F">
        <w:rPr>
          <w:rFonts w:ascii="Garamond" w:eastAsia="Times New Roman" w:hAnsi="Garamond" w:cstheme="majorHAnsi"/>
        </w:rPr>
        <w:t>/</w:t>
      </w:r>
      <w:r w:rsidRPr="006540D5">
        <w:rPr>
          <w:rFonts w:ascii="Garamond" w:eastAsia="Times New Roman" w:hAnsi="Garamond" w:cstheme="majorHAnsi"/>
          <w:b/>
          <w:bCs/>
        </w:rPr>
        <w:t>eliminare</w:t>
      </w:r>
      <w:r w:rsidRPr="005C5A5F">
        <w:rPr>
          <w:rFonts w:ascii="Garamond" w:eastAsia="Times New Roman" w:hAnsi="Garamond" w:cstheme="majorHAnsi"/>
        </w:rPr>
        <w:t xml:space="preserve"> azioni come dettagliato nel </w:t>
      </w:r>
      <w:r w:rsidRPr="005C5A5F">
        <w:rPr>
          <w:rFonts w:ascii="Garamond" w:hAnsi="Garamond"/>
        </w:rPr>
        <w:t xml:space="preserve">Piano finanziario di cui </w:t>
      </w:r>
      <w:r w:rsidRPr="005C5A5F">
        <w:rPr>
          <w:rFonts w:ascii="Garamond" w:hAnsi="Garamond"/>
          <w:b/>
          <w:bCs/>
        </w:rPr>
        <w:t>all’Allegato 2-Piano Finanziario</w:t>
      </w:r>
    </w:p>
    <w:p w14:paraId="473BEC6D" w14:textId="77777777" w:rsidR="005C5A5F" w:rsidRDefault="005C5A5F" w:rsidP="002A5BFE">
      <w:pPr>
        <w:jc w:val="both"/>
        <w:rPr>
          <w:rFonts w:ascii="Garamond" w:hAnsi="Garamond"/>
        </w:rPr>
      </w:pPr>
    </w:p>
    <w:p w14:paraId="4ECCB6FE" w14:textId="36804D23" w:rsidR="00083702" w:rsidRPr="005C5A5F" w:rsidRDefault="003D2226" w:rsidP="008A3927">
      <w:pPr>
        <w:spacing w:after="80"/>
        <w:ind w:left="709"/>
        <w:contextualSpacing/>
        <w:jc w:val="both"/>
        <w:rPr>
          <w:rFonts w:ascii="Garamond" w:hAnsi="Garamond"/>
          <w:b/>
          <w:bCs/>
        </w:rPr>
      </w:pPr>
      <w:r w:rsidRPr="000F6DE6">
        <w:rPr>
          <w:rFonts w:ascii="Garamond" w:hAnsi="Garamond"/>
          <w:noProof/>
        </w:rPr>
        <mc:AlternateContent>
          <mc:Choice Requires="wps">
            <w:drawing>
              <wp:anchor distT="45720" distB="45720" distL="114300" distR="114300" simplePos="0" relativeHeight="251755520" behindDoc="0" locked="0" layoutInCell="1" allowOverlap="1" wp14:anchorId="52224319" wp14:editId="4086D55C">
                <wp:simplePos x="0" y="0"/>
                <wp:positionH relativeFrom="column">
                  <wp:posOffset>-10795</wp:posOffset>
                </wp:positionH>
                <wp:positionV relativeFrom="paragraph">
                  <wp:posOffset>56515</wp:posOffset>
                </wp:positionV>
                <wp:extent cx="135890" cy="156845"/>
                <wp:effectExtent l="0" t="0" r="16510" b="14605"/>
                <wp:wrapSquare wrapText="bothSides"/>
                <wp:docPr id="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5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8F9784" w14:textId="77777777" w:rsidR="003D2226" w:rsidRDefault="003D2226" w:rsidP="003D222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52224319" id="_x0000_s1031" type="#_x0000_t202" style="position:absolute;left:0;text-align:left;margin-left:-.85pt;margin-top:4.45pt;width:10.7pt;height:12.35pt;z-index:2517555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">
                <v:textbox>
                  <w:txbxContent>
                    <w:p w14:paraId="058F9784" w14:textId="77777777" w:rsidR="003D2226" w:rsidRDefault="003D2226" w:rsidP="003D2226"/>
                  </w:txbxContent>
                </v:textbox>
                <w10:wrap type="square"/>
              </v:shape>
            </w:pict>
          </mc:Fallback>
        </mc:AlternateContent>
      </w:r>
      <w:r w:rsidR="005C5A5F">
        <w:rPr>
          <w:rFonts w:ascii="Garamond" w:hAnsi="Garamond"/>
        </w:rPr>
        <w:t>a modificare</w:t>
      </w:r>
      <w:r w:rsidR="00AC3A07">
        <w:rPr>
          <w:rFonts w:ascii="Garamond" w:hAnsi="Garamond"/>
        </w:rPr>
        <w:t xml:space="preserve"> il piano finanziario in relazione alla valorizzazione del</w:t>
      </w:r>
      <w:r w:rsidR="005C5A5F">
        <w:rPr>
          <w:rFonts w:ascii="Garamond" w:hAnsi="Garamond"/>
        </w:rPr>
        <w:t xml:space="preserve">le sotto-azioni all’interno della stessa azione in misura </w:t>
      </w:r>
      <w:r w:rsidR="005C5A5F" w:rsidRPr="007E7A33">
        <w:rPr>
          <w:rFonts w:ascii="Garamond" w:hAnsi="Garamond"/>
          <w:b/>
          <w:bCs/>
          <w:color w:val="0070C0"/>
        </w:rPr>
        <w:t>superiore al 15%</w:t>
      </w:r>
      <w:r w:rsidR="005C5A5F" w:rsidRPr="005C5A5F">
        <w:rPr>
          <w:rFonts w:ascii="Garamond" w:eastAsia="Times New Roman" w:hAnsi="Garamond" w:cstheme="majorHAnsi"/>
        </w:rPr>
        <w:t xml:space="preserve"> </w:t>
      </w:r>
      <w:r w:rsidR="005C5A5F" w:rsidRPr="00867753">
        <w:rPr>
          <w:rFonts w:ascii="Garamond" w:eastAsia="Times New Roman" w:hAnsi="Garamond" w:cstheme="majorHAnsi"/>
        </w:rPr>
        <w:t>del totale dell’azione</w:t>
      </w:r>
      <w:r w:rsidR="00083702">
        <w:rPr>
          <w:rFonts w:ascii="Garamond" w:eastAsia="Times New Roman" w:hAnsi="Garamond" w:cstheme="majorHAnsi"/>
        </w:rPr>
        <w:t xml:space="preserve"> </w:t>
      </w:r>
      <w:r w:rsidR="00083702" w:rsidRPr="005C5A5F">
        <w:rPr>
          <w:rFonts w:ascii="Garamond" w:eastAsia="Times New Roman" w:hAnsi="Garamond" w:cstheme="majorHAnsi"/>
        </w:rPr>
        <w:t xml:space="preserve">come dettagliato nel </w:t>
      </w:r>
      <w:r w:rsidR="00083702" w:rsidRPr="005C5A5F">
        <w:rPr>
          <w:rFonts w:ascii="Garamond" w:hAnsi="Garamond"/>
        </w:rPr>
        <w:t xml:space="preserve">Piano finanziario di cui </w:t>
      </w:r>
      <w:r w:rsidR="00083702" w:rsidRPr="005C5A5F">
        <w:rPr>
          <w:rFonts w:ascii="Garamond" w:hAnsi="Garamond"/>
          <w:b/>
          <w:bCs/>
        </w:rPr>
        <w:t>all’Allegato 2-Piano Finanziario</w:t>
      </w:r>
    </w:p>
    <w:p w14:paraId="6EF27D6C" w14:textId="67C28AB9" w:rsidR="005C5A5F" w:rsidRDefault="005C5A5F" w:rsidP="005C5A5F">
      <w:pPr>
        <w:jc w:val="both"/>
        <w:rPr>
          <w:rFonts w:ascii="Garamond" w:hAnsi="Garamond"/>
        </w:rPr>
      </w:pPr>
    </w:p>
    <w:p w14:paraId="69AC1EF0" w14:textId="77777777" w:rsidR="006E4A10" w:rsidRDefault="006E4A10" w:rsidP="00D34774">
      <w:pPr>
        <w:spacing w:after="80"/>
        <w:contextualSpacing/>
        <w:jc w:val="center"/>
        <w:rPr>
          <w:rFonts w:ascii="Garamond" w:hAnsi="Garamond"/>
          <w:b/>
          <w:bCs/>
        </w:rPr>
      </w:pPr>
    </w:p>
    <w:p w14:paraId="258C07F6" w14:textId="77777777" w:rsidR="006E4A10" w:rsidRDefault="006E4A10" w:rsidP="00D34774">
      <w:pPr>
        <w:spacing w:after="80"/>
        <w:contextualSpacing/>
        <w:jc w:val="center"/>
        <w:rPr>
          <w:rFonts w:ascii="Garamond" w:hAnsi="Garamond"/>
          <w:b/>
          <w:bCs/>
        </w:rPr>
      </w:pPr>
    </w:p>
    <w:p w14:paraId="1E541965" w14:textId="2DDD8034" w:rsidR="00D34774" w:rsidRPr="00C612D6" w:rsidRDefault="00D34774" w:rsidP="00D34774">
      <w:pPr>
        <w:spacing w:after="80"/>
        <w:contextualSpacing/>
        <w:jc w:val="center"/>
        <w:rPr>
          <w:rFonts w:ascii="Garamond" w:hAnsi="Garamond"/>
          <w:b/>
          <w:bCs/>
        </w:rPr>
      </w:pPr>
      <w:r w:rsidRPr="00C612D6">
        <w:rPr>
          <w:rFonts w:ascii="Garamond" w:hAnsi="Garamond"/>
          <w:b/>
          <w:bCs/>
        </w:rPr>
        <w:t>COMUNICA</w:t>
      </w:r>
    </w:p>
    <w:p w14:paraId="1B5F06E5" w14:textId="77777777" w:rsidR="00D34774" w:rsidRDefault="00D34774" w:rsidP="00D34774">
      <w:pPr>
        <w:spacing w:after="80"/>
        <w:contextualSpacing/>
        <w:jc w:val="center"/>
        <w:rPr>
          <w:rFonts w:ascii="Garamond" w:hAnsi="Garamond"/>
        </w:rPr>
      </w:pPr>
    </w:p>
    <w:p w14:paraId="27984972" w14:textId="7DE5F4B1" w:rsidR="00D34774" w:rsidRDefault="00D34774" w:rsidP="00D34774">
      <w:pPr>
        <w:ind w:left="709"/>
        <w:contextualSpacing/>
        <w:jc w:val="both"/>
        <w:rPr>
          <w:rFonts w:ascii="Garamond" w:hAnsi="Garamond"/>
        </w:rPr>
      </w:pPr>
      <w:r w:rsidRPr="000F6DE6">
        <w:rPr>
          <w:rFonts w:ascii="Garamond" w:hAnsi="Garamond"/>
          <w:noProof/>
        </w:rPr>
        <mc:AlternateContent>
          <mc:Choice Requires="wps">
            <w:drawing>
              <wp:anchor distT="45720" distB="45720" distL="114300" distR="114300" simplePos="0" relativeHeight="251767808" behindDoc="0" locked="0" layoutInCell="1" allowOverlap="1" wp14:anchorId="1846747B" wp14:editId="617BD952">
                <wp:simplePos x="0" y="0"/>
                <wp:positionH relativeFrom="column">
                  <wp:posOffset>-18415</wp:posOffset>
                </wp:positionH>
                <wp:positionV relativeFrom="paragraph">
                  <wp:posOffset>84455</wp:posOffset>
                </wp:positionV>
                <wp:extent cx="135890" cy="156845"/>
                <wp:effectExtent l="0" t="0" r="16510" b="14605"/>
                <wp:wrapSquare wrapText="bothSides"/>
                <wp:docPr id="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5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735A19" w14:textId="77777777" w:rsidR="00D34774" w:rsidRDefault="00D34774" w:rsidP="00D3477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1846747B" id="_x0000_s1032" type="#_x0000_t202" style="position:absolute;left:0;text-align:left;margin-left:-1.45pt;margin-top:6.65pt;width:10.7pt;height:12.35pt;z-index:2517678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">
                <v:textbox>
                  <w:txbxContent>
                    <w:p w14:paraId="02735A19" w14:textId="77777777" w:rsidR="00D34774" w:rsidRDefault="00D34774" w:rsidP="00D34774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Garamond" w:hAnsi="Garamond"/>
        </w:rPr>
        <w:t xml:space="preserve">che le modifiche al piano finanziario come dettagliate nel piano finanziario di cui </w:t>
      </w:r>
      <w:r w:rsidRPr="00AB0FC1">
        <w:rPr>
          <w:rFonts w:ascii="Garamond" w:hAnsi="Garamond"/>
          <w:b/>
          <w:bCs/>
        </w:rPr>
        <w:t>all’allegato 2_Piano finanziario</w:t>
      </w:r>
      <w:r>
        <w:rPr>
          <w:rFonts w:ascii="Garamond" w:hAnsi="Garamond"/>
        </w:rPr>
        <w:t xml:space="preserve"> comportano modifiche tra sotto azioni che </w:t>
      </w:r>
      <w:r w:rsidRPr="007E7A33">
        <w:rPr>
          <w:rFonts w:ascii="Garamond" w:hAnsi="Garamond"/>
          <w:b/>
          <w:bCs/>
          <w:color w:val="0070C0"/>
        </w:rPr>
        <w:t>non superano il 15%</w:t>
      </w:r>
      <w:r>
        <w:rPr>
          <w:rFonts w:ascii="Garamond" w:hAnsi="Garamond"/>
        </w:rPr>
        <w:t xml:space="preserve"> della somma complessiva dell’azione di</w:t>
      </w:r>
      <w:r w:rsidR="00D76469">
        <w:rPr>
          <w:rFonts w:ascii="Garamond" w:hAnsi="Garamond"/>
        </w:rPr>
        <w:t xml:space="preserve"> </w:t>
      </w:r>
      <w:r>
        <w:rPr>
          <w:rFonts w:ascii="Garamond" w:hAnsi="Garamond"/>
        </w:rPr>
        <w:t>appartenenza</w:t>
      </w:r>
    </w:p>
    <w:p w14:paraId="1F21E4E0" w14:textId="725619E6" w:rsidR="00D34774" w:rsidRDefault="00D34774" w:rsidP="00D34774">
      <w:pPr>
        <w:ind w:left="709"/>
        <w:contextualSpacing/>
        <w:jc w:val="both"/>
        <w:rPr>
          <w:rFonts w:ascii="Garamond" w:hAnsi="Garamond"/>
        </w:rPr>
      </w:pPr>
    </w:p>
    <w:p w14:paraId="6C2C730E" w14:textId="0046CC83" w:rsidR="00D34774" w:rsidRDefault="00D34774" w:rsidP="00D34774">
      <w:pPr>
        <w:ind w:left="709"/>
        <w:contextualSpacing/>
        <w:jc w:val="both"/>
        <w:rPr>
          <w:rFonts w:ascii="Garamond" w:hAnsi="Garamond"/>
        </w:rPr>
      </w:pPr>
    </w:p>
    <w:p w14:paraId="37206AC6" w14:textId="71ACF5B6" w:rsidR="00D34774" w:rsidRDefault="00D34774" w:rsidP="00D34774">
      <w:pPr>
        <w:ind w:left="709"/>
        <w:contextualSpacing/>
        <w:jc w:val="both"/>
        <w:rPr>
          <w:rFonts w:ascii="Garamond" w:hAnsi="Garamond"/>
        </w:rPr>
      </w:pPr>
    </w:p>
    <w:p w14:paraId="135B2FCC" w14:textId="2C53A5D1" w:rsidR="00D34774" w:rsidRDefault="00D34774" w:rsidP="00D34774">
      <w:pPr>
        <w:ind w:left="709"/>
        <w:contextualSpacing/>
        <w:jc w:val="both"/>
        <w:rPr>
          <w:rFonts w:ascii="Garamond" w:hAnsi="Garamond"/>
        </w:rPr>
      </w:pPr>
      <w:r>
        <w:rPr>
          <w:rFonts w:ascii="Garamond" w:hAnsi="Garamond"/>
        </w:rPr>
        <w:t>Li, _________________</w:t>
      </w:r>
    </w:p>
    <w:p w14:paraId="6C724410" w14:textId="6D3DB44E" w:rsidR="00D34774" w:rsidRDefault="00D76469" w:rsidP="00D34774">
      <w:pPr>
        <w:ind w:left="709"/>
        <w:contextualSpacing/>
        <w:jc w:val="both"/>
        <w:rPr>
          <w:rFonts w:ascii="Garamond" w:hAnsi="Garamond"/>
        </w:rPr>
      </w:pPr>
      <w:r>
        <w:rPr>
          <w:rFonts w:ascii="Garamond" w:hAnsi="Garamond"/>
        </w:rPr>
        <w:t xml:space="preserve">       </w:t>
      </w:r>
    </w:p>
    <w:p w14:paraId="200D199F" w14:textId="76AA1511" w:rsidR="00D34774" w:rsidRDefault="00D34774" w:rsidP="00D34774">
      <w:pPr>
        <w:ind w:left="709"/>
        <w:contextualSpacing/>
        <w:jc w:val="both"/>
        <w:rPr>
          <w:rFonts w:ascii="Garamond" w:hAnsi="Garamond"/>
        </w:rPr>
      </w:pPr>
      <w:r>
        <w:rPr>
          <w:rFonts w:ascii="Garamond" w:hAnsi="Garamond"/>
        </w:rPr>
        <w:t xml:space="preserve">Firma </w:t>
      </w:r>
    </w:p>
    <w:p w14:paraId="10A95CC5" w14:textId="77777777" w:rsidR="00AC3A07" w:rsidRDefault="00D34774" w:rsidP="00D34774">
      <w:pPr>
        <w:ind w:left="709"/>
        <w:contextualSpacing/>
        <w:jc w:val="both"/>
        <w:rPr>
          <w:rFonts w:ascii="Garamond" w:hAnsi="Garamond"/>
        </w:rPr>
      </w:pPr>
      <w:r>
        <w:rPr>
          <w:rFonts w:ascii="Garamond" w:hAnsi="Garamond"/>
        </w:rPr>
        <w:t>Rappresentante legale ATS _________________</w:t>
      </w:r>
      <w:r w:rsidR="00AC3A07">
        <w:rPr>
          <w:rFonts w:ascii="Garamond" w:hAnsi="Garamond"/>
        </w:rPr>
        <w:t xml:space="preserve"> </w:t>
      </w:r>
    </w:p>
    <w:p w14:paraId="4C8BFA2B" w14:textId="67D27A43" w:rsidR="0023239F" w:rsidRDefault="00AC3A07" w:rsidP="00D34774">
      <w:pPr>
        <w:ind w:left="709"/>
        <w:contextualSpacing/>
        <w:jc w:val="both"/>
        <w:rPr>
          <w:rFonts w:ascii="Garamond" w:hAnsi="Garamond"/>
        </w:rPr>
      </w:pPr>
      <w:r>
        <w:rPr>
          <w:rFonts w:ascii="Garamond" w:hAnsi="Garamond"/>
        </w:rPr>
        <w:t>(o chi ha la titolarità della firma)</w:t>
      </w:r>
    </w:p>
    <w:sectPr w:rsidR="0023239F" w:rsidSect="00782359">
      <w:headerReference w:type="default" r:id="rId14"/>
      <w:footerReference w:type="default" r:id="rId15"/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D85B6" w14:textId="77777777" w:rsidR="001E7439" w:rsidRDefault="001E7439">
      <w:r>
        <w:separator/>
      </w:r>
    </w:p>
  </w:endnote>
  <w:endnote w:type="continuationSeparator" w:id="0">
    <w:p w14:paraId="6C106F90" w14:textId="77777777" w:rsidR="001E7439" w:rsidRDefault="001E7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___WRD_EMBED_SUB_46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DD6CE" w14:textId="77777777" w:rsidR="0036057A" w:rsidRDefault="008E517E">
    <w:pPr>
      <w:pStyle w:val="Pidipagina"/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   \* MERGEFORMAT</w:instrText>
    </w:r>
    <w:r>
      <w:rPr>
        <w:sz w:val="20"/>
        <w:szCs w:val="20"/>
      </w:rPr>
      <w:fldChar w:fldCharType="separate"/>
    </w:r>
    <w:r w:rsidR="003944A2">
      <w:rPr>
        <w:noProof/>
        <w:sz w:val="20"/>
        <w:szCs w:val="20"/>
      </w:rPr>
      <w:t>7</w:t>
    </w:r>
    <w:r>
      <w:rPr>
        <w:sz w:val="20"/>
        <w:szCs w:val="20"/>
      </w:rPr>
      <w:fldChar w:fldCharType="end"/>
    </w:r>
  </w:p>
  <w:p w14:paraId="7D9678EB" w14:textId="77777777" w:rsidR="0036057A" w:rsidRDefault="0036057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CE88F" w14:textId="77777777" w:rsidR="001E7439" w:rsidRDefault="001E7439">
      <w:r>
        <w:separator/>
      </w:r>
    </w:p>
  </w:footnote>
  <w:footnote w:type="continuationSeparator" w:id="0">
    <w:p w14:paraId="7836CC0D" w14:textId="77777777" w:rsidR="001E7439" w:rsidRDefault="001E7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893F0" w14:textId="41F8FA8D" w:rsidR="0036057A" w:rsidRPr="00403DA3" w:rsidRDefault="00403DA3" w:rsidP="00403DA3">
    <w:pPr>
      <w:pStyle w:val="Intestazione"/>
      <w:jc w:val="right"/>
      <w:rPr>
        <w:sz w:val="16"/>
        <w:szCs w:val="16"/>
      </w:rPr>
    </w:pPr>
    <w:r w:rsidRPr="00403DA3">
      <w:rPr>
        <w:color w:val="4F81BD" w:themeColor="accent1"/>
        <w:sz w:val="16"/>
        <w:szCs w:val="16"/>
      </w:rPr>
      <w:t>Allegato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08"/>
        </w:tabs>
        <w:ind w:left="928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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1862954"/>
    <w:multiLevelType w:val="hybridMultilevel"/>
    <w:tmpl w:val="77242954"/>
    <w:lvl w:ilvl="0" w:tplc="CC765B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260D4C"/>
    <w:multiLevelType w:val="hybridMultilevel"/>
    <w:tmpl w:val="7BECAABC"/>
    <w:lvl w:ilvl="0" w:tplc="7CC05D48">
      <w:start w:val="1"/>
      <w:numFmt w:val="decimal"/>
      <w:lvlText w:val="%1)"/>
      <w:lvlJc w:val="left"/>
      <w:pPr>
        <w:ind w:left="643" w:hanging="360"/>
      </w:pPr>
      <w:rPr>
        <w:b/>
        <w:bCs/>
      </w:rPr>
    </w:lvl>
    <w:lvl w:ilvl="1" w:tplc="04100019">
      <w:start w:val="1"/>
      <w:numFmt w:val="lowerLetter"/>
      <w:lvlText w:val="%2."/>
      <w:lvlJc w:val="left"/>
      <w:pPr>
        <w:ind w:left="1363" w:hanging="360"/>
      </w:pPr>
    </w:lvl>
    <w:lvl w:ilvl="2" w:tplc="0410001B" w:tentative="1">
      <w:start w:val="1"/>
      <w:numFmt w:val="lowerRoman"/>
      <w:lvlText w:val="%3."/>
      <w:lvlJc w:val="right"/>
      <w:pPr>
        <w:ind w:left="2083" w:hanging="180"/>
      </w:pPr>
    </w:lvl>
    <w:lvl w:ilvl="3" w:tplc="0410000F" w:tentative="1">
      <w:start w:val="1"/>
      <w:numFmt w:val="decimal"/>
      <w:lvlText w:val="%4."/>
      <w:lvlJc w:val="left"/>
      <w:pPr>
        <w:ind w:left="2803" w:hanging="360"/>
      </w:pPr>
    </w:lvl>
    <w:lvl w:ilvl="4" w:tplc="04100019" w:tentative="1">
      <w:start w:val="1"/>
      <w:numFmt w:val="lowerLetter"/>
      <w:lvlText w:val="%5."/>
      <w:lvlJc w:val="left"/>
      <w:pPr>
        <w:ind w:left="3523" w:hanging="360"/>
      </w:pPr>
    </w:lvl>
    <w:lvl w:ilvl="5" w:tplc="0410001B" w:tentative="1">
      <w:start w:val="1"/>
      <w:numFmt w:val="lowerRoman"/>
      <w:lvlText w:val="%6."/>
      <w:lvlJc w:val="right"/>
      <w:pPr>
        <w:ind w:left="4243" w:hanging="180"/>
      </w:pPr>
    </w:lvl>
    <w:lvl w:ilvl="6" w:tplc="0410000F" w:tentative="1">
      <w:start w:val="1"/>
      <w:numFmt w:val="decimal"/>
      <w:lvlText w:val="%7."/>
      <w:lvlJc w:val="left"/>
      <w:pPr>
        <w:ind w:left="4963" w:hanging="360"/>
      </w:pPr>
    </w:lvl>
    <w:lvl w:ilvl="7" w:tplc="04100019" w:tentative="1">
      <w:start w:val="1"/>
      <w:numFmt w:val="lowerLetter"/>
      <w:lvlText w:val="%8."/>
      <w:lvlJc w:val="left"/>
      <w:pPr>
        <w:ind w:left="5683" w:hanging="360"/>
      </w:pPr>
    </w:lvl>
    <w:lvl w:ilvl="8" w:tplc="0410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06D71661"/>
    <w:multiLevelType w:val="multilevel"/>
    <w:tmpl w:val="6FFA63F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30" w:hanging="600"/>
      </w:pPr>
      <w:rPr>
        <w:rFonts w:hint="default"/>
      </w:rPr>
    </w:lvl>
    <w:lvl w:ilvl="2">
      <w:start w:val="1"/>
      <w:numFmt w:val="decimal"/>
      <w:lvlText w:val="%1.%2.%3-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1230" w:hanging="108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1650" w:hanging="144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2040" w:hanging="1800"/>
      </w:pPr>
      <w:rPr>
        <w:rFonts w:hint="default"/>
      </w:rPr>
    </w:lvl>
  </w:abstractNum>
  <w:abstractNum w:abstractNumId="6" w15:restartNumberingAfterBreak="0">
    <w:nsid w:val="1780510A"/>
    <w:multiLevelType w:val="multilevel"/>
    <w:tmpl w:val="00000003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720"/>
        </w:tabs>
        <w:ind w:left="288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72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7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720"/>
        </w:tabs>
        <w:ind w:left="504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72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72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720"/>
        </w:tabs>
        <w:ind w:left="7200" w:hanging="180"/>
      </w:pPr>
      <w:rPr>
        <w:rFonts w:cs="Times New Roman"/>
      </w:rPr>
    </w:lvl>
  </w:abstractNum>
  <w:abstractNum w:abstractNumId="7" w15:restartNumberingAfterBreak="0">
    <w:nsid w:val="21450FD6"/>
    <w:multiLevelType w:val="multilevel"/>
    <w:tmpl w:val="0ECE5EAC"/>
    <w:name w:val="WW8Num32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8" w15:restartNumberingAfterBreak="0">
    <w:nsid w:val="30BC58EF"/>
    <w:multiLevelType w:val="hybridMultilevel"/>
    <w:tmpl w:val="60C4BD96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3B755B"/>
    <w:multiLevelType w:val="hybridMultilevel"/>
    <w:tmpl w:val="564E7B02"/>
    <w:lvl w:ilvl="0" w:tplc="30D846CC">
      <w:numFmt w:val="bullet"/>
      <w:lvlText w:val="-"/>
      <w:lvlJc w:val="left"/>
      <w:pPr>
        <w:ind w:left="786" w:hanging="360"/>
      </w:pPr>
      <w:rPr>
        <w:rFonts w:ascii="Garamond" w:eastAsia="Lucida Sans Unicode" w:hAnsi="Garamond" w:cs="Mangal" w:hint="default"/>
      </w:rPr>
    </w:lvl>
    <w:lvl w:ilvl="1" w:tplc="0410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7B0A9E"/>
    <w:multiLevelType w:val="multilevel"/>
    <w:tmpl w:val="85385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60847469"/>
    <w:multiLevelType w:val="hybridMultilevel"/>
    <w:tmpl w:val="4FF84AF4"/>
    <w:lvl w:ilvl="0" w:tplc="FFFFFFFF">
      <w:numFmt w:val="bullet"/>
      <w:lvlText w:val="-"/>
      <w:lvlJc w:val="left"/>
      <w:pPr>
        <w:ind w:left="786" w:hanging="360"/>
      </w:pPr>
      <w:rPr>
        <w:rFonts w:ascii="Garamond" w:eastAsia="Lucida Sans Unicode" w:hAnsi="Garamond" w:cs="Mangal" w:hint="default"/>
      </w:rPr>
    </w:lvl>
    <w:lvl w:ilvl="1" w:tplc="E11A6210">
      <w:start w:val="1"/>
      <w:numFmt w:val="bullet"/>
      <w:lvlText w:val=""/>
      <w:lvlJc w:val="left"/>
      <w:pPr>
        <w:ind w:left="1211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2A5DE1"/>
    <w:multiLevelType w:val="hybridMultilevel"/>
    <w:tmpl w:val="60C4BD96"/>
    <w:lvl w:ilvl="0" w:tplc="CC765B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1623087">
    <w:abstractNumId w:val="0"/>
  </w:num>
  <w:num w:numId="2" w16cid:durableId="2003318168">
    <w:abstractNumId w:val="3"/>
  </w:num>
  <w:num w:numId="3" w16cid:durableId="1880362079">
    <w:abstractNumId w:val="12"/>
  </w:num>
  <w:num w:numId="4" w16cid:durableId="141510127">
    <w:abstractNumId w:val="5"/>
  </w:num>
  <w:num w:numId="5" w16cid:durableId="1142040099">
    <w:abstractNumId w:val="4"/>
  </w:num>
  <w:num w:numId="6" w16cid:durableId="273905708">
    <w:abstractNumId w:val="8"/>
  </w:num>
  <w:num w:numId="7" w16cid:durableId="1182010881">
    <w:abstractNumId w:val="10"/>
  </w:num>
  <w:num w:numId="8" w16cid:durableId="299506890">
    <w:abstractNumId w:val="9"/>
  </w:num>
  <w:num w:numId="9" w16cid:durableId="956453920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57A"/>
    <w:rsid w:val="00005781"/>
    <w:rsid w:val="00006F1B"/>
    <w:rsid w:val="00007292"/>
    <w:rsid w:val="000170B8"/>
    <w:rsid w:val="000275AA"/>
    <w:rsid w:val="0003089E"/>
    <w:rsid w:val="00031902"/>
    <w:rsid w:val="00031FA4"/>
    <w:rsid w:val="0003663A"/>
    <w:rsid w:val="00037E72"/>
    <w:rsid w:val="000440F4"/>
    <w:rsid w:val="0004563D"/>
    <w:rsid w:val="00054F39"/>
    <w:rsid w:val="0006172B"/>
    <w:rsid w:val="000648A2"/>
    <w:rsid w:val="00066FC5"/>
    <w:rsid w:val="00067B45"/>
    <w:rsid w:val="00083702"/>
    <w:rsid w:val="00090B64"/>
    <w:rsid w:val="00091B5F"/>
    <w:rsid w:val="000936A5"/>
    <w:rsid w:val="000959DC"/>
    <w:rsid w:val="00096740"/>
    <w:rsid w:val="000979A2"/>
    <w:rsid w:val="000A49AF"/>
    <w:rsid w:val="000B1E73"/>
    <w:rsid w:val="000C01D9"/>
    <w:rsid w:val="000C11C8"/>
    <w:rsid w:val="000C2B1B"/>
    <w:rsid w:val="000C3D7E"/>
    <w:rsid w:val="000D4823"/>
    <w:rsid w:val="000D4E73"/>
    <w:rsid w:val="000D541F"/>
    <w:rsid w:val="000D631A"/>
    <w:rsid w:val="000E1D87"/>
    <w:rsid w:val="000E3B9F"/>
    <w:rsid w:val="000E5DFA"/>
    <w:rsid w:val="000E75F0"/>
    <w:rsid w:val="000E7657"/>
    <w:rsid w:val="000F6DE6"/>
    <w:rsid w:val="000F71D0"/>
    <w:rsid w:val="00104925"/>
    <w:rsid w:val="00106EAC"/>
    <w:rsid w:val="00112510"/>
    <w:rsid w:val="00115703"/>
    <w:rsid w:val="0011724E"/>
    <w:rsid w:val="00122CAE"/>
    <w:rsid w:val="001242ED"/>
    <w:rsid w:val="00124827"/>
    <w:rsid w:val="0013118D"/>
    <w:rsid w:val="00141256"/>
    <w:rsid w:val="00162DBC"/>
    <w:rsid w:val="001714B1"/>
    <w:rsid w:val="001717B9"/>
    <w:rsid w:val="001753D5"/>
    <w:rsid w:val="0017650C"/>
    <w:rsid w:val="00186891"/>
    <w:rsid w:val="00193E56"/>
    <w:rsid w:val="0019769B"/>
    <w:rsid w:val="001A3785"/>
    <w:rsid w:val="001A395D"/>
    <w:rsid w:val="001A5A50"/>
    <w:rsid w:val="001B011C"/>
    <w:rsid w:val="001B64EB"/>
    <w:rsid w:val="001C2A38"/>
    <w:rsid w:val="001C40A0"/>
    <w:rsid w:val="001C48BB"/>
    <w:rsid w:val="001C4BF3"/>
    <w:rsid w:val="001C7A55"/>
    <w:rsid w:val="001D30D3"/>
    <w:rsid w:val="001D322B"/>
    <w:rsid w:val="001E5D94"/>
    <w:rsid w:val="001E7439"/>
    <w:rsid w:val="001F2BEE"/>
    <w:rsid w:val="001F7DEE"/>
    <w:rsid w:val="00201F03"/>
    <w:rsid w:val="00202BB5"/>
    <w:rsid w:val="00207BDA"/>
    <w:rsid w:val="0021088B"/>
    <w:rsid w:val="00210B0B"/>
    <w:rsid w:val="00213992"/>
    <w:rsid w:val="002164CC"/>
    <w:rsid w:val="00220CF6"/>
    <w:rsid w:val="00226F5B"/>
    <w:rsid w:val="00231D32"/>
    <w:rsid w:val="0023239F"/>
    <w:rsid w:val="0023705B"/>
    <w:rsid w:val="0024414A"/>
    <w:rsid w:val="00250853"/>
    <w:rsid w:val="00270737"/>
    <w:rsid w:val="002733CD"/>
    <w:rsid w:val="00277F17"/>
    <w:rsid w:val="00282B7C"/>
    <w:rsid w:val="00285CD4"/>
    <w:rsid w:val="002922EE"/>
    <w:rsid w:val="00293509"/>
    <w:rsid w:val="0029593E"/>
    <w:rsid w:val="00295F00"/>
    <w:rsid w:val="002A5BE5"/>
    <w:rsid w:val="002A5BFE"/>
    <w:rsid w:val="002C069A"/>
    <w:rsid w:val="002C4F98"/>
    <w:rsid w:val="002D1E78"/>
    <w:rsid w:val="002D3990"/>
    <w:rsid w:val="002E6C17"/>
    <w:rsid w:val="002F1229"/>
    <w:rsid w:val="002F2697"/>
    <w:rsid w:val="002F427A"/>
    <w:rsid w:val="003124B0"/>
    <w:rsid w:val="00312F71"/>
    <w:rsid w:val="00315965"/>
    <w:rsid w:val="0031661E"/>
    <w:rsid w:val="0031667F"/>
    <w:rsid w:val="00324B1A"/>
    <w:rsid w:val="00346375"/>
    <w:rsid w:val="00346706"/>
    <w:rsid w:val="003471C9"/>
    <w:rsid w:val="00352213"/>
    <w:rsid w:val="0035440C"/>
    <w:rsid w:val="0036057A"/>
    <w:rsid w:val="0036163E"/>
    <w:rsid w:val="00366C4E"/>
    <w:rsid w:val="0036787D"/>
    <w:rsid w:val="00373303"/>
    <w:rsid w:val="00375ED1"/>
    <w:rsid w:val="00380859"/>
    <w:rsid w:val="003901B3"/>
    <w:rsid w:val="003909DF"/>
    <w:rsid w:val="00391D7E"/>
    <w:rsid w:val="003944A2"/>
    <w:rsid w:val="00397742"/>
    <w:rsid w:val="003A1911"/>
    <w:rsid w:val="003B1CE6"/>
    <w:rsid w:val="003B3120"/>
    <w:rsid w:val="003C208B"/>
    <w:rsid w:val="003C2604"/>
    <w:rsid w:val="003C6A3E"/>
    <w:rsid w:val="003D2226"/>
    <w:rsid w:val="003D4E01"/>
    <w:rsid w:val="003D4EFB"/>
    <w:rsid w:val="003E0167"/>
    <w:rsid w:val="003E39FE"/>
    <w:rsid w:val="003E558F"/>
    <w:rsid w:val="003E5E4D"/>
    <w:rsid w:val="003E6962"/>
    <w:rsid w:val="003F7F22"/>
    <w:rsid w:val="00403DA3"/>
    <w:rsid w:val="0041133A"/>
    <w:rsid w:val="004156A5"/>
    <w:rsid w:val="00420707"/>
    <w:rsid w:val="00424FF3"/>
    <w:rsid w:val="00427CE3"/>
    <w:rsid w:val="00431DF4"/>
    <w:rsid w:val="00440B39"/>
    <w:rsid w:val="00440BF2"/>
    <w:rsid w:val="0044161A"/>
    <w:rsid w:val="00452276"/>
    <w:rsid w:val="0045395F"/>
    <w:rsid w:val="0045421E"/>
    <w:rsid w:val="00454D36"/>
    <w:rsid w:val="00454F74"/>
    <w:rsid w:val="004554DA"/>
    <w:rsid w:val="00460807"/>
    <w:rsid w:val="0046361B"/>
    <w:rsid w:val="00470157"/>
    <w:rsid w:val="00483BBB"/>
    <w:rsid w:val="004913D6"/>
    <w:rsid w:val="00492D00"/>
    <w:rsid w:val="004942AF"/>
    <w:rsid w:val="004A2748"/>
    <w:rsid w:val="004A4FBA"/>
    <w:rsid w:val="004B2AA2"/>
    <w:rsid w:val="004B3181"/>
    <w:rsid w:val="004B32B9"/>
    <w:rsid w:val="004B4DCB"/>
    <w:rsid w:val="004C3700"/>
    <w:rsid w:val="004D4113"/>
    <w:rsid w:val="004E2E36"/>
    <w:rsid w:val="004E40BE"/>
    <w:rsid w:val="004E430F"/>
    <w:rsid w:val="004E6D5E"/>
    <w:rsid w:val="004E6F33"/>
    <w:rsid w:val="00502CD7"/>
    <w:rsid w:val="005066D8"/>
    <w:rsid w:val="00520E6D"/>
    <w:rsid w:val="005245B5"/>
    <w:rsid w:val="0052678F"/>
    <w:rsid w:val="00530B63"/>
    <w:rsid w:val="00532580"/>
    <w:rsid w:val="00532CFE"/>
    <w:rsid w:val="005376E8"/>
    <w:rsid w:val="00544682"/>
    <w:rsid w:val="005462CB"/>
    <w:rsid w:val="0054774C"/>
    <w:rsid w:val="005626EC"/>
    <w:rsid w:val="00565625"/>
    <w:rsid w:val="00574771"/>
    <w:rsid w:val="005827CD"/>
    <w:rsid w:val="00582DEF"/>
    <w:rsid w:val="00582F29"/>
    <w:rsid w:val="005904E6"/>
    <w:rsid w:val="005961E7"/>
    <w:rsid w:val="005A055E"/>
    <w:rsid w:val="005A41C5"/>
    <w:rsid w:val="005A5E41"/>
    <w:rsid w:val="005A6BD9"/>
    <w:rsid w:val="005A7A3A"/>
    <w:rsid w:val="005B0BA4"/>
    <w:rsid w:val="005B1C10"/>
    <w:rsid w:val="005B286B"/>
    <w:rsid w:val="005B7A65"/>
    <w:rsid w:val="005C0A35"/>
    <w:rsid w:val="005C0A77"/>
    <w:rsid w:val="005C0C24"/>
    <w:rsid w:val="005C5384"/>
    <w:rsid w:val="005C5A5F"/>
    <w:rsid w:val="005D0314"/>
    <w:rsid w:val="005D734F"/>
    <w:rsid w:val="005E3E31"/>
    <w:rsid w:val="005E6CD7"/>
    <w:rsid w:val="005F1AC3"/>
    <w:rsid w:val="005F6F9F"/>
    <w:rsid w:val="00605353"/>
    <w:rsid w:val="00607619"/>
    <w:rsid w:val="0061449E"/>
    <w:rsid w:val="006242AE"/>
    <w:rsid w:val="00625CED"/>
    <w:rsid w:val="006321C7"/>
    <w:rsid w:val="00632E37"/>
    <w:rsid w:val="00634F2D"/>
    <w:rsid w:val="006351E0"/>
    <w:rsid w:val="00636BA4"/>
    <w:rsid w:val="006410FD"/>
    <w:rsid w:val="00641E2B"/>
    <w:rsid w:val="006420C2"/>
    <w:rsid w:val="006540D5"/>
    <w:rsid w:val="0065655C"/>
    <w:rsid w:val="00657B10"/>
    <w:rsid w:val="0066060B"/>
    <w:rsid w:val="006607D1"/>
    <w:rsid w:val="006625CA"/>
    <w:rsid w:val="00664EF4"/>
    <w:rsid w:val="006663F4"/>
    <w:rsid w:val="00667AC8"/>
    <w:rsid w:val="006756A1"/>
    <w:rsid w:val="0069433E"/>
    <w:rsid w:val="006A3986"/>
    <w:rsid w:val="006A6018"/>
    <w:rsid w:val="006A61A0"/>
    <w:rsid w:val="006A74F4"/>
    <w:rsid w:val="006B03FE"/>
    <w:rsid w:val="006B3404"/>
    <w:rsid w:val="006B5259"/>
    <w:rsid w:val="006C47AC"/>
    <w:rsid w:val="006C540C"/>
    <w:rsid w:val="006C5B50"/>
    <w:rsid w:val="006C751E"/>
    <w:rsid w:val="006E4A10"/>
    <w:rsid w:val="006E64A4"/>
    <w:rsid w:val="006E7899"/>
    <w:rsid w:val="006F1967"/>
    <w:rsid w:val="006F24B6"/>
    <w:rsid w:val="006F363D"/>
    <w:rsid w:val="006F780E"/>
    <w:rsid w:val="00704018"/>
    <w:rsid w:val="007071A4"/>
    <w:rsid w:val="00710B46"/>
    <w:rsid w:val="00712888"/>
    <w:rsid w:val="0072146B"/>
    <w:rsid w:val="00723F25"/>
    <w:rsid w:val="007269E7"/>
    <w:rsid w:val="007317BE"/>
    <w:rsid w:val="007330AD"/>
    <w:rsid w:val="00753943"/>
    <w:rsid w:val="007559DB"/>
    <w:rsid w:val="00767149"/>
    <w:rsid w:val="007678EE"/>
    <w:rsid w:val="007706A3"/>
    <w:rsid w:val="00771A85"/>
    <w:rsid w:val="00772D86"/>
    <w:rsid w:val="00773194"/>
    <w:rsid w:val="00774112"/>
    <w:rsid w:val="00780C5F"/>
    <w:rsid w:val="00782359"/>
    <w:rsid w:val="007825B1"/>
    <w:rsid w:val="00784017"/>
    <w:rsid w:val="007849F7"/>
    <w:rsid w:val="00791D6E"/>
    <w:rsid w:val="00794686"/>
    <w:rsid w:val="007960FC"/>
    <w:rsid w:val="007A0FA4"/>
    <w:rsid w:val="007A334A"/>
    <w:rsid w:val="007A4AE1"/>
    <w:rsid w:val="007B5419"/>
    <w:rsid w:val="007B664B"/>
    <w:rsid w:val="007B7A67"/>
    <w:rsid w:val="007C067D"/>
    <w:rsid w:val="007C317B"/>
    <w:rsid w:val="007C78AC"/>
    <w:rsid w:val="007E7A33"/>
    <w:rsid w:val="007F2CB4"/>
    <w:rsid w:val="007F36D6"/>
    <w:rsid w:val="007F4546"/>
    <w:rsid w:val="008026DF"/>
    <w:rsid w:val="008044E2"/>
    <w:rsid w:val="00805225"/>
    <w:rsid w:val="00814256"/>
    <w:rsid w:val="00814496"/>
    <w:rsid w:val="00822D34"/>
    <w:rsid w:val="00825A7A"/>
    <w:rsid w:val="0082706F"/>
    <w:rsid w:val="008307ED"/>
    <w:rsid w:val="0083262B"/>
    <w:rsid w:val="0083542F"/>
    <w:rsid w:val="00851D5B"/>
    <w:rsid w:val="008534EC"/>
    <w:rsid w:val="00857BF4"/>
    <w:rsid w:val="0086169C"/>
    <w:rsid w:val="008649CA"/>
    <w:rsid w:val="00872FAC"/>
    <w:rsid w:val="00875533"/>
    <w:rsid w:val="00877A42"/>
    <w:rsid w:val="0088250F"/>
    <w:rsid w:val="0088501C"/>
    <w:rsid w:val="008952C7"/>
    <w:rsid w:val="008979CF"/>
    <w:rsid w:val="008A3927"/>
    <w:rsid w:val="008A48EF"/>
    <w:rsid w:val="008A60FC"/>
    <w:rsid w:val="008B17E9"/>
    <w:rsid w:val="008B76B7"/>
    <w:rsid w:val="008C2851"/>
    <w:rsid w:val="008C2933"/>
    <w:rsid w:val="008C4009"/>
    <w:rsid w:val="008D3999"/>
    <w:rsid w:val="008D41FB"/>
    <w:rsid w:val="008D62EA"/>
    <w:rsid w:val="008E16B0"/>
    <w:rsid w:val="008E517E"/>
    <w:rsid w:val="008E599C"/>
    <w:rsid w:val="008F3456"/>
    <w:rsid w:val="0090072C"/>
    <w:rsid w:val="009025E6"/>
    <w:rsid w:val="00906E4A"/>
    <w:rsid w:val="00915268"/>
    <w:rsid w:val="00916F1F"/>
    <w:rsid w:val="00931E3B"/>
    <w:rsid w:val="00933C41"/>
    <w:rsid w:val="00935325"/>
    <w:rsid w:val="00935A4D"/>
    <w:rsid w:val="00936B84"/>
    <w:rsid w:val="00941259"/>
    <w:rsid w:val="00947F7E"/>
    <w:rsid w:val="009500C4"/>
    <w:rsid w:val="0095259D"/>
    <w:rsid w:val="00952826"/>
    <w:rsid w:val="00953508"/>
    <w:rsid w:val="009549B1"/>
    <w:rsid w:val="009603BD"/>
    <w:rsid w:val="00965237"/>
    <w:rsid w:val="00966CC3"/>
    <w:rsid w:val="0097081C"/>
    <w:rsid w:val="009708BF"/>
    <w:rsid w:val="009721A6"/>
    <w:rsid w:val="00972347"/>
    <w:rsid w:val="009728AA"/>
    <w:rsid w:val="00972AB1"/>
    <w:rsid w:val="00975207"/>
    <w:rsid w:val="00981E8B"/>
    <w:rsid w:val="009902A2"/>
    <w:rsid w:val="0099043B"/>
    <w:rsid w:val="00991FEB"/>
    <w:rsid w:val="009A0313"/>
    <w:rsid w:val="009B12FF"/>
    <w:rsid w:val="009B1D4E"/>
    <w:rsid w:val="009C1BAA"/>
    <w:rsid w:val="009C1C85"/>
    <w:rsid w:val="009C4DA9"/>
    <w:rsid w:val="009C5119"/>
    <w:rsid w:val="009D66C4"/>
    <w:rsid w:val="009E27F8"/>
    <w:rsid w:val="009E3C40"/>
    <w:rsid w:val="009E4E34"/>
    <w:rsid w:val="009E5E79"/>
    <w:rsid w:val="009F04D1"/>
    <w:rsid w:val="009F130C"/>
    <w:rsid w:val="009F14BE"/>
    <w:rsid w:val="009F1997"/>
    <w:rsid w:val="009F215D"/>
    <w:rsid w:val="009F248E"/>
    <w:rsid w:val="009F24E6"/>
    <w:rsid w:val="009F514C"/>
    <w:rsid w:val="00A01094"/>
    <w:rsid w:val="00A012F4"/>
    <w:rsid w:val="00A0239F"/>
    <w:rsid w:val="00A06176"/>
    <w:rsid w:val="00A16BDA"/>
    <w:rsid w:val="00A17D4D"/>
    <w:rsid w:val="00A20F3C"/>
    <w:rsid w:val="00A22CC7"/>
    <w:rsid w:val="00A24B8B"/>
    <w:rsid w:val="00A31577"/>
    <w:rsid w:val="00A37FEE"/>
    <w:rsid w:val="00A41096"/>
    <w:rsid w:val="00A4462B"/>
    <w:rsid w:val="00A447BB"/>
    <w:rsid w:val="00A50852"/>
    <w:rsid w:val="00A52569"/>
    <w:rsid w:val="00A526E5"/>
    <w:rsid w:val="00A56233"/>
    <w:rsid w:val="00A57058"/>
    <w:rsid w:val="00A648FD"/>
    <w:rsid w:val="00A65F9B"/>
    <w:rsid w:val="00A6650D"/>
    <w:rsid w:val="00A66542"/>
    <w:rsid w:val="00A7087F"/>
    <w:rsid w:val="00A71696"/>
    <w:rsid w:val="00A747DE"/>
    <w:rsid w:val="00A77A69"/>
    <w:rsid w:val="00A81879"/>
    <w:rsid w:val="00A95A0C"/>
    <w:rsid w:val="00AA4D1C"/>
    <w:rsid w:val="00AB0FC1"/>
    <w:rsid w:val="00AC0A26"/>
    <w:rsid w:val="00AC3A07"/>
    <w:rsid w:val="00AC4E4A"/>
    <w:rsid w:val="00AD00FF"/>
    <w:rsid w:val="00AD314C"/>
    <w:rsid w:val="00AD3E02"/>
    <w:rsid w:val="00AE04B8"/>
    <w:rsid w:val="00AE175E"/>
    <w:rsid w:val="00AE1804"/>
    <w:rsid w:val="00AE5C3D"/>
    <w:rsid w:val="00AE7A82"/>
    <w:rsid w:val="00AF3FD9"/>
    <w:rsid w:val="00AF4D33"/>
    <w:rsid w:val="00B02D17"/>
    <w:rsid w:val="00B060AB"/>
    <w:rsid w:val="00B06224"/>
    <w:rsid w:val="00B16429"/>
    <w:rsid w:val="00B17FCE"/>
    <w:rsid w:val="00B2173B"/>
    <w:rsid w:val="00B21B43"/>
    <w:rsid w:val="00B26B7E"/>
    <w:rsid w:val="00B3355E"/>
    <w:rsid w:val="00B344A8"/>
    <w:rsid w:val="00B415A3"/>
    <w:rsid w:val="00B41890"/>
    <w:rsid w:val="00B44F44"/>
    <w:rsid w:val="00B47DA0"/>
    <w:rsid w:val="00B53502"/>
    <w:rsid w:val="00B5769A"/>
    <w:rsid w:val="00B61B9A"/>
    <w:rsid w:val="00B62461"/>
    <w:rsid w:val="00B6579D"/>
    <w:rsid w:val="00B663A2"/>
    <w:rsid w:val="00B70E58"/>
    <w:rsid w:val="00B71927"/>
    <w:rsid w:val="00B7710D"/>
    <w:rsid w:val="00B8231C"/>
    <w:rsid w:val="00B85CA9"/>
    <w:rsid w:val="00BB0908"/>
    <w:rsid w:val="00BB6628"/>
    <w:rsid w:val="00BC0EE2"/>
    <w:rsid w:val="00BC34D8"/>
    <w:rsid w:val="00BD2D34"/>
    <w:rsid w:val="00BE5CBA"/>
    <w:rsid w:val="00BE7644"/>
    <w:rsid w:val="00BF4B14"/>
    <w:rsid w:val="00BF5318"/>
    <w:rsid w:val="00BF6C7A"/>
    <w:rsid w:val="00BF7D33"/>
    <w:rsid w:val="00C042D4"/>
    <w:rsid w:val="00C161B4"/>
    <w:rsid w:val="00C1796C"/>
    <w:rsid w:val="00C24FB7"/>
    <w:rsid w:val="00C2549F"/>
    <w:rsid w:val="00C26483"/>
    <w:rsid w:val="00C313DC"/>
    <w:rsid w:val="00C32D42"/>
    <w:rsid w:val="00C33A8E"/>
    <w:rsid w:val="00C35BFC"/>
    <w:rsid w:val="00C439E5"/>
    <w:rsid w:val="00C4631B"/>
    <w:rsid w:val="00C47832"/>
    <w:rsid w:val="00C50D9F"/>
    <w:rsid w:val="00C51F3D"/>
    <w:rsid w:val="00C5206D"/>
    <w:rsid w:val="00C52C66"/>
    <w:rsid w:val="00C53DA1"/>
    <w:rsid w:val="00C547A7"/>
    <w:rsid w:val="00C568B2"/>
    <w:rsid w:val="00C56C32"/>
    <w:rsid w:val="00C612D6"/>
    <w:rsid w:val="00C64519"/>
    <w:rsid w:val="00C678B0"/>
    <w:rsid w:val="00C724B4"/>
    <w:rsid w:val="00C82684"/>
    <w:rsid w:val="00C82843"/>
    <w:rsid w:val="00C83A15"/>
    <w:rsid w:val="00C84B65"/>
    <w:rsid w:val="00C87897"/>
    <w:rsid w:val="00C87FE3"/>
    <w:rsid w:val="00C92E11"/>
    <w:rsid w:val="00C943AF"/>
    <w:rsid w:val="00C97327"/>
    <w:rsid w:val="00CA029E"/>
    <w:rsid w:val="00CA5242"/>
    <w:rsid w:val="00CA66DC"/>
    <w:rsid w:val="00CB0029"/>
    <w:rsid w:val="00CB0FC4"/>
    <w:rsid w:val="00CB294C"/>
    <w:rsid w:val="00CB359D"/>
    <w:rsid w:val="00CC0DA8"/>
    <w:rsid w:val="00CC120E"/>
    <w:rsid w:val="00CC2D5A"/>
    <w:rsid w:val="00CC694F"/>
    <w:rsid w:val="00CD07EE"/>
    <w:rsid w:val="00CD10EE"/>
    <w:rsid w:val="00CD765E"/>
    <w:rsid w:val="00CE0F6B"/>
    <w:rsid w:val="00CE145F"/>
    <w:rsid w:val="00CE50D4"/>
    <w:rsid w:val="00CE59B0"/>
    <w:rsid w:val="00CE68D2"/>
    <w:rsid w:val="00CE763E"/>
    <w:rsid w:val="00CF3434"/>
    <w:rsid w:val="00D01981"/>
    <w:rsid w:val="00D01F08"/>
    <w:rsid w:val="00D03175"/>
    <w:rsid w:val="00D20061"/>
    <w:rsid w:val="00D21566"/>
    <w:rsid w:val="00D253FA"/>
    <w:rsid w:val="00D27FF8"/>
    <w:rsid w:val="00D34774"/>
    <w:rsid w:val="00D42AFD"/>
    <w:rsid w:val="00D42D82"/>
    <w:rsid w:val="00D57418"/>
    <w:rsid w:val="00D57ADA"/>
    <w:rsid w:val="00D62047"/>
    <w:rsid w:val="00D64EFA"/>
    <w:rsid w:val="00D76469"/>
    <w:rsid w:val="00D7778C"/>
    <w:rsid w:val="00D777D8"/>
    <w:rsid w:val="00D81A82"/>
    <w:rsid w:val="00D820F2"/>
    <w:rsid w:val="00D823DB"/>
    <w:rsid w:val="00D8553B"/>
    <w:rsid w:val="00D872F5"/>
    <w:rsid w:val="00DA3B1C"/>
    <w:rsid w:val="00DA5129"/>
    <w:rsid w:val="00DB0198"/>
    <w:rsid w:val="00DB0274"/>
    <w:rsid w:val="00DB24C8"/>
    <w:rsid w:val="00DC63F2"/>
    <w:rsid w:val="00DD3E61"/>
    <w:rsid w:val="00DE120D"/>
    <w:rsid w:val="00DE13C0"/>
    <w:rsid w:val="00DE1899"/>
    <w:rsid w:val="00DE1BCB"/>
    <w:rsid w:val="00DF1BAD"/>
    <w:rsid w:val="00DF3E46"/>
    <w:rsid w:val="00DF4B9C"/>
    <w:rsid w:val="00E127B6"/>
    <w:rsid w:val="00E15250"/>
    <w:rsid w:val="00E257DC"/>
    <w:rsid w:val="00E31656"/>
    <w:rsid w:val="00E44595"/>
    <w:rsid w:val="00E46285"/>
    <w:rsid w:val="00E51AD8"/>
    <w:rsid w:val="00E52D63"/>
    <w:rsid w:val="00E54F02"/>
    <w:rsid w:val="00E64DFD"/>
    <w:rsid w:val="00E67C77"/>
    <w:rsid w:val="00E67CD0"/>
    <w:rsid w:val="00E721DE"/>
    <w:rsid w:val="00E72312"/>
    <w:rsid w:val="00E72FD1"/>
    <w:rsid w:val="00E737A3"/>
    <w:rsid w:val="00E7471B"/>
    <w:rsid w:val="00E74B3E"/>
    <w:rsid w:val="00E8562F"/>
    <w:rsid w:val="00E93EE4"/>
    <w:rsid w:val="00EC19E4"/>
    <w:rsid w:val="00ED00D5"/>
    <w:rsid w:val="00EE07D5"/>
    <w:rsid w:val="00EE1307"/>
    <w:rsid w:val="00EE216E"/>
    <w:rsid w:val="00EE3102"/>
    <w:rsid w:val="00EF4111"/>
    <w:rsid w:val="00EF62E4"/>
    <w:rsid w:val="00F036DB"/>
    <w:rsid w:val="00F06189"/>
    <w:rsid w:val="00F14109"/>
    <w:rsid w:val="00F21BEE"/>
    <w:rsid w:val="00F257DE"/>
    <w:rsid w:val="00F31DA9"/>
    <w:rsid w:val="00F51A16"/>
    <w:rsid w:val="00F55827"/>
    <w:rsid w:val="00F6745D"/>
    <w:rsid w:val="00F76321"/>
    <w:rsid w:val="00F821F1"/>
    <w:rsid w:val="00F829D6"/>
    <w:rsid w:val="00F93844"/>
    <w:rsid w:val="00F93F50"/>
    <w:rsid w:val="00FA421D"/>
    <w:rsid w:val="00FB045B"/>
    <w:rsid w:val="00FB0C4C"/>
    <w:rsid w:val="00FB3B2B"/>
    <w:rsid w:val="00FB45A5"/>
    <w:rsid w:val="00FB77DE"/>
    <w:rsid w:val="00FC12C4"/>
    <w:rsid w:val="00FC64FC"/>
    <w:rsid w:val="00FC79EC"/>
    <w:rsid w:val="00FD1DFA"/>
    <w:rsid w:val="00FD1EE2"/>
    <w:rsid w:val="00FD69A7"/>
    <w:rsid w:val="00FE2620"/>
    <w:rsid w:val="00FE5DF5"/>
    <w:rsid w:val="00FE78BE"/>
    <w:rsid w:val="00FF31A5"/>
    <w:rsid w:val="00FF3306"/>
    <w:rsid w:val="00FF5DCA"/>
    <w:rsid w:val="7EF24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1445AF9"/>
  <w15:docId w15:val="{B97EFB8D-D531-43BC-A8DF-65B8AF4AD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7778C"/>
    <w:pPr>
      <w:widowControl w:val="0"/>
      <w:suppressAutoHyphens/>
    </w:pPr>
    <w:rPr>
      <w:rFonts w:eastAsia="Lucida Sans Unicode" w:cs="Mangal"/>
      <w:kern w:val="1"/>
      <w:sz w:val="24"/>
      <w:szCs w:val="24"/>
      <w:lang w:eastAsia="hi-I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3DA1"/>
    <w:pPr>
      <w:keepNext/>
      <w:keepLines/>
      <w:spacing w:before="240"/>
      <w:outlineLvl w:val="0"/>
    </w:pPr>
    <w:rPr>
      <w:rFonts w:asciiTheme="majorHAnsi" w:eastAsiaTheme="majorEastAsia" w:hAnsiTheme="majorHAnsi"/>
      <w:color w:val="365F91" w:themeColor="accent1" w:themeShade="BF"/>
      <w:sz w:val="32"/>
      <w:szCs w:val="29"/>
    </w:rPr>
  </w:style>
  <w:style w:type="paragraph" w:styleId="Titolo3">
    <w:name w:val="heading 3"/>
    <w:basedOn w:val="Normale"/>
    <w:next w:val="Corpotesto"/>
    <w:qFormat/>
    <w:pPr>
      <w:keepNext/>
      <w:numPr>
        <w:ilvl w:val="2"/>
        <w:numId w:val="1"/>
      </w:numPr>
      <w:spacing w:line="100" w:lineRule="atLeast"/>
      <w:jc w:val="both"/>
      <w:outlineLvl w:val="2"/>
    </w:pPr>
    <w:rPr>
      <w:rFonts w:eastAsia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cs="Times New Roman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Rimandonotaapidipagina1">
    <w:name w:val="Rimando nota a piè di pagina1"/>
    <w:rPr>
      <w:rFonts w:ascii="Times New Roman" w:hAnsi="Times New Roman" w:cs="Times New Roman"/>
      <w:vertAlign w:val="superscript"/>
    </w:rPr>
  </w:style>
  <w:style w:type="character" w:customStyle="1" w:styleId="ListLabel1">
    <w:name w:val="ListLabel 1"/>
    <w:rPr>
      <w:rFonts w:cs="Times New Roman"/>
    </w:rPr>
  </w:style>
  <w:style w:type="character" w:customStyle="1" w:styleId="Caratteredellanota">
    <w:name w:val="Carattere della nota"/>
  </w:style>
  <w:style w:type="character" w:styleId="Rimandonotaapidipagina">
    <w:name w:val="footnote reference"/>
    <w:rPr>
      <w:vertAlign w:val="superscript"/>
    </w:rPr>
  </w:style>
  <w:style w:type="character" w:customStyle="1" w:styleId="Caratterenotadichiusura">
    <w:name w:val="Carattere nota di chiusura"/>
    <w:rPr>
      <w:vertAlign w:val="superscript"/>
    </w:rPr>
  </w:style>
  <w:style w:type="character" w:customStyle="1" w:styleId="WW-Caratterenotadichiusura">
    <w:name w:val="WW-Carattere nota di chiusura"/>
  </w:style>
  <w:style w:type="character" w:styleId="Rimandonotadichiusura">
    <w:name w:val="endnote reference"/>
    <w:rPr>
      <w:vertAlign w:val="superscript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BodyText21">
    <w:name w:val="Body Text 21"/>
    <w:basedOn w:val="Normale"/>
    <w:pPr>
      <w:spacing w:line="100" w:lineRule="atLeast"/>
    </w:pPr>
    <w:rPr>
      <w:rFonts w:eastAsia="Times New Roman" w:cs="Times New Roman"/>
      <w:smallCaps/>
    </w:rPr>
  </w:style>
  <w:style w:type="paragraph" w:customStyle="1" w:styleId="ListParagraph1">
    <w:name w:val="List Paragraph1"/>
    <w:basedOn w:val="Normale"/>
    <w:pPr>
      <w:ind w:left="720"/>
    </w:pPr>
  </w:style>
  <w:style w:type="paragraph" w:styleId="Testonotaapidipagina">
    <w:name w:val="footnote text"/>
    <w:basedOn w:val="Normale"/>
    <w:pPr>
      <w:suppressLineNumbers/>
      <w:ind w:left="283" w:hanging="283"/>
    </w:pPr>
    <w:rPr>
      <w:sz w:val="20"/>
      <w:szCs w:val="20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Pr>
      <w:rFonts w:ascii="Segoe UI" w:eastAsia="Lucida Sans Unicode" w:hAnsi="Segoe UI" w:cs="Mangal"/>
      <w:kern w:val="1"/>
      <w:sz w:val="18"/>
      <w:szCs w:val="16"/>
      <w:lang w:eastAsia="hi-IN" w:bidi="hi-IN"/>
    </w:r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819"/>
        <w:tab w:val="right" w:pos="9638"/>
      </w:tabs>
    </w:pPr>
    <w:rPr>
      <w:szCs w:val="21"/>
    </w:rPr>
  </w:style>
  <w:style w:type="character" w:customStyle="1" w:styleId="IntestazioneCarattere">
    <w:name w:val="Intestazione Carattere"/>
    <w:link w:val="Intestazione"/>
    <w:uiPriority w:val="99"/>
    <w:rPr>
      <w:rFonts w:eastAsia="Lucida Sans Unicode" w:cs="Mangal"/>
      <w:kern w:val="1"/>
      <w:sz w:val="24"/>
      <w:szCs w:val="21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</w:pPr>
    <w:rPr>
      <w:szCs w:val="21"/>
    </w:rPr>
  </w:style>
  <w:style w:type="character" w:customStyle="1" w:styleId="PidipaginaCarattere">
    <w:name w:val="Piè di pagina Carattere"/>
    <w:link w:val="Pidipagina"/>
    <w:uiPriority w:val="99"/>
    <w:rPr>
      <w:rFonts w:eastAsia="Lucida Sans Unicode" w:cs="Mangal"/>
      <w:kern w:val="1"/>
      <w:sz w:val="24"/>
      <w:szCs w:val="21"/>
      <w:lang w:eastAsia="hi-IN" w:bidi="hi-IN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iPriority w:val="99"/>
    <w:semiHidden/>
    <w:unhideWhenUsed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Pr>
      <w:sz w:val="20"/>
      <w:szCs w:val="18"/>
    </w:rPr>
  </w:style>
  <w:style w:type="character" w:customStyle="1" w:styleId="TestocommentoCarattere">
    <w:name w:val="Testo commento Carattere"/>
    <w:link w:val="Testocommento"/>
    <w:uiPriority w:val="99"/>
    <w:rPr>
      <w:rFonts w:eastAsia="Lucida Sans Unicode" w:cs="Mangal"/>
      <w:kern w:val="1"/>
      <w:szCs w:val="18"/>
      <w:lang w:eastAsia="hi-IN" w:bidi="hi-I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Pr>
      <w:rFonts w:eastAsia="Lucida Sans Unicode" w:cs="Mangal"/>
      <w:b/>
      <w:bCs/>
      <w:kern w:val="1"/>
      <w:szCs w:val="18"/>
      <w:lang w:eastAsia="hi-IN" w:bidi="hi-IN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Pr>
      <w:sz w:val="20"/>
      <w:szCs w:val="18"/>
    </w:rPr>
  </w:style>
  <w:style w:type="character" w:customStyle="1" w:styleId="TestonotadichiusuraCarattere">
    <w:name w:val="Testo nota di chiusura Carattere"/>
    <w:link w:val="Testonotadichiusura"/>
    <w:uiPriority w:val="99"/>
    <w:semiHidden/>
    <w:rPr>
      <w:rFonts w:eastAsia="Lucida Sans Unicode" w:cs="Mangal"/>
      <w:kern w:val="1"/>
      <w:szCs w:val="18"/>
      <w:lang w:eastAsia="hi-IN" w:bidi="hi-IN"/>
    </w:rPr>
  </w:style>
  <w:style w:type="paragraph" w:styleId="Nessunaspaziatura">
    <w:name w:val="No Spacing"/>
    <w:uiPriority w:val="1"/>
    <w:qFormat/>
    <w:pPr>
      <w:widowControl w:val="0"/>
      <w:suppressAutoHyphens/>
    </w:pPr>
    <w:rPr>
      <w:rFonts w:eastAsia="Lucida Sans Unicode" w:cs="Mangal"/>
      <w:kern w:val="1"/>
      <w:sz w:val="24"/>
      <w:szCs w:val="21"/>
      <w:lang w:eastAsia="hi-IN" w:bidi="hi-IN"/>
    </w:rPr>
  </w:style>
  <w:style w:type="paragraph" w:styleId="Paragrafoelenco">
    <w:name w:val="List Paragraph"/>
    <w:basedOn w:val="Normale"/>
    <w:uiPriority w:val="34"/>
    <w:qFormat/>
    <w:pPr>
      <w:widowControl/>
      <w:suppressAutoHyphens w:val="0"/>
      <w:ind w:left="720"/>
      <w:contextualSpacing/>
    </w:pPr>
    <w:rPr>
      <w:rFonts w:ascii="Calibri" w:eastAsia="Calibri" w:hAnsi="Calibri" w:cs="Times New Roman"/>
      <w:kern w:val="0"/>
      <w:lang w:eastAsia="en-US" w:bidi="ar-SA"/>
    </w:rPr>
  </w:style>
  <w:style w:type="paragraph" w:styleId="Titolo">
    <w:name w:val="Title"/>
    <w:basedOn w:val="Normale"/>
    <w:next w:val="Normale"/>
    <w:link w:val="TitoloCarattere"/>
    <w:uiPriority w:val="10"/>
    <w:qFormat/>
    <w:rsid w:val="00454F74"/>
    <w:pPr>
      <w:contextualSpacing/>
    </w:pPr>
    <w:rPr>
      <w:rFonts w:asciiTheme="majorHAnsi" w:eastAsiaTheme="majorEastAsia" w:hAnsiTheme="majorHAnsi"/>
      <w:spacing w:val="-10"/>
      <w:kern w:val="28"/>
      <w:sz w:val="56"/>
      <w:szCs w:val="50"/>
    </w:rPr>
  </w:style>
  <w:style w:type="character" w:customStyle="1" w:styleId="TitoloCarattere">
    <w:name w:val="Titolo Carattere"/>
    <w:basedOn w:val="Carpredefinitoparagrafo"/>
    <w:link w:val="Titolo"/>
    <w:uiPriority w:val="10"/>
    <w:rsid w:val="00454F74"/>
    <w:rPr>
      <w:rFonts w:asciiTheme="majorHAnsi" w:eastAsiaTheme="majorEastAsia" w:hAnsiTheme="majorHAnsi" w:cs="Mangal"/>
      <w:spacing w:val="-10"/>
      <w:kern w:val="28"/>
      <w:sz w:val="56"/>
      <w:szCs w:val="50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3DA1"/>
    <w:rPr>
      <w:rFonts w:asciiTheme="majorHAnsi" w:eastAsiaTheme="majorEastAsia" w:hAnsiTheme="majorHAnsi" w:cs="Mangal"/>
      <w:color w:val="365F91" w:themeColor="accent1" w:themeShade="BF"/>
      <w:kern w:val="1"/>
      <w:sz w:val="32"/>
      <w:szCs w:val="29"/>
      <w:lang w:eastAsia="hi-IN" w:bidi="hi-IN"/>
    </w:rPr>
  </w:style>
  <w:style w:type="paragraph" w:styleId="Titolosommario">
    <w:name w:val="TOC Heading"/>
    <w:basedOn w:val="Titolo1"/>
    <w:next w:val="Normale"/>
    <w:uiPriority w:val="39"/>
    <w:unhideWhenUsed/>
    <w:qFormat/>
    <w:rsid w:val="00C53DA1"/>
    <w:pPr>
      <w:widowControl/>
      <w:suppressAutoHyphens w:val="0"/>
      <w:spacing w:line="259" w:lineRule="auto"/>
      <w:outlineLvl w:val="9"/>
    </w:pPr>
    <w:rPr>
      <w:rFonts w:cstheme="majorBidi"/>
      <w:kern w:val="0"/>
      <w:szCs w:val="32"/>
      <w:lang w:eastAsia="it-IT" w:bidi="ar-SA"/>
    </w:rPr>
  </w:style>
  <w:style w:type="paragraph" w:styleId="Sommario1">
    <w:name w:val="toc 1"/>
    <w:basedOn w:val="Normale"/>
    <w:next w:val="Normale"/>
    <w:autoRedefine/>
    <w:uiPriority w:val="39"/>
    <w:unhideWhenUsed/>
    <w:rsid w:val="00710B46"/>
    <w:pPr>
      <w:widowControl/>
      <w:tabs>
        <w:tab w:val="left" w:pos="440"/>
        <w:tab w:val="right" w:leader="dot" w:pos="9628"/>
      </w:tabs>
      <w:suppressAutoHyphens w:val="0"/>
      <w:spacing w:after="100" w:line="259" w:lineRule="auto"/>
    </w:pPr>
    <w:rPr>
      <w:rFonts w:eastAsiaTheme="minorHAnsi" w:cs="Times New Roman"/>
      <w:b/>
      <w:bCs/>
      <w:noProof/>
      <w:kern w:val="0"/>
      <w:sz w:val="22"/>
      <w:szCs w:val="22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C53DA1"/>
    <w:rPr>
      <w:color w:val="0000FF" w:themeColor="hyperlink"/>
      <w:u w:val="single"/>
    </w:rPr>
  </w:style>
  <w:style w:type="character" w:customStyle="1" w:styleId="fontstyle01">
    <w:name w:val="fontstyle01"/>
    <w:basedOn w:val="Carpredefinitoparagrafo"/>
    <w:rsid w:val="00FE5DF5"/>
    <w:rPr>
      <w:rFonts w:ascii="___WRD_EMBED_SUB_46" w:hAnsi="___WRD_EMBED_SUB_46" w:hint="default"/>
      <w:b w:val="0"/>
      <w:bCs w:val="0"/>
      <w:i w:val="0"/>
      <w:iCs w:val="0"/>
      <w:color w:val="000000"/>
      <w:sz w:val="20"/>
      <w:szCs w:val="20"/>
    </w:rPr>
  </w:style>
  <w:style w:type="paragraph" w:styleId="Revisione">
    <w:name w:val="Revision"/>
    <w:hidden/>
    <w:uiPriority w:val="99"/>
    <w:semiHidden/>
    <w:rsid w:val="00574771"/>
    <w:rPr>
      <w:rFonts w:eastAsia="Lucida Sans Unicode" w:cs="Mangal"/>
      <w:kern w:val="1"/>
      <w:sz w:val="24"/>
      <w:szCs w:val="21"/>
      <w:lang w:eastAsia="hi-IN" w:bidi="hi-IN"/>
    </w:rPr>
  </w:style>
  <w:style w:type="table" w:customStyle="1" w:styleId="Grigliatabella1">
    <w:name w:val="Griglia tabella1"/>
    <w:basedOn w:val="Tabellanormale"/>
    <w:next w:val="Grigliatabella"/>
    <w:uiPriority w:val="39"/>
    <w:rsid w:val="009F130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basedOn w:val="Carpredefinitoparagrafo"/>
    <w:uiPriority w:val="20"/>
    <w:qFormat/>
    <w:rsid w:val="008026DF"/>
    <w:rPr>
      <w:i/>
      <w:iCs/>
    </w:rPr>
  </w:style>
  <w:style w:type="character" w:styleId="Menzionenonrisolta">
    <w:name w:val="Unresolved Mention"/>
    <w:basedOn w:val="Carpredefinitoparagrafo"/>
    <w:uiPriority w:val="99"/>
    <w:semiHidden/>
    <w:unhideWhenUsed/>
    <w:rsid w:val="005C5A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ipo Documento - Generico" ma:contentTypeID="0x0101006A1332C9025539449A91A8BE5002B265003F6F7AB4B5F8FB43A432D17519CBF20E" ma:contentTypeVersion="1" ma:contentTypeDescription="" ma:contentTypeScope="" ma:versionID="e90e351a9982386f71d4fd7cdb2394b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e2c2bff39701977361371fca1d1563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13C756-F861-42AF-9085-0ADB3FBDB0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EE56AD-9A8B-4B55-ADA9-98FF7E1BD8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E707B6-A8B8-48A6-B5C1-4DE7769DE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ACE7EE-87FE-4D68-AE12-7285A01036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2065</Characters>
  <Application>Microsoft Office Word</Application>
  <DocSecurity>4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D'Antonio Chiara</dc:creator>
  <cp:keywords/>
  <dc:description/>
  <cp:lastModifiedBy>Orlando Vittoria</cp:lastModifiedBy>
  <cp:revision>2</cp:revision>
  <cp:lastPrinted>2023-03-30T11:32:00Z</cp:lastPrinted>
  <dcterms:created xsi:type="dcterms:W3CDTF">2023-04-26T05:58:00Z</dcterms:created>
  <dcterms:modified xsi:type="dcterms:W3CDTF">2023-04-26T05:58:00Z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0x0101006A1332C9025539449A91A8BE5002B265003F6F7AB4B5F8FB43A432D17519CBF20E</vt:lpwstr>
  </property>
</Properties>
</file>